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CD" w:rsidRDefault="00FD38CD" w:rsidP="00FD38CD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Punto di Informazione ed Accoglienza </w:t>
      </w:r>
      <w:proofErr w:type="spellStart"/>
      <w:r w:rsidRPr="00DE7B8E">
        <w:rPr>
          <w:rFonts w:ascii="Segoe UI" w:eastAsia="Times New Roman" w:hAnsi="Segoe UI" w:cs="Segoe UI"/>
          <w:b/>
          <w:color w:val="201F1E"/>
          <w:sz w:val="23"/>
          <w:szCs w:val="23"/>
          <w:lang w:eastAsia="it-IT"/>
        </w:rPr>
        <w:t>Oncoematologia</w:t>
      </w:r>
      <w:proofErr w:type="spellEnd"/>
      <w:r w:rsidRPr="00DE7B8E">
        <w:rPr>
          <w:rFonts w:ascii="Segoe UI" w:eastAsia="Times New Roman" w:hAnsi="Segoe UI" w:cs="Segoe UI"/>
          <w:b/>
          <w:color w:val="201F1E"/>
          <w:sz w:val="23"/>
          <w:szCs w:val="23"/>
          <w:lang w:eastAsia="it-IT"/>
        </w:rPr>
        <w:t xml:space="preserve"> Pediatrica</w:t>
      </w: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 (PIAOP)</w:t>
      </w:r>
    </w:p>
    <w:p w:rsidR="00FD38CD" w:rsidRDefault="00FD38CD" w:rsidP="00FD38CD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</w:p>
    <w:p w:rsidR="00FD38CD" w:rsidRDefault="00FD38CD" w:rsidP="00FD38CD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Il </w:t>
      </w: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Punto </w:t>
      </w:r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di informazione ed accoglienza </w:t>
      </w: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di </w:t>
      </w:r>
      <w:proofErr w:type="spellStart"/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oncoematologia</w:t>
      </w:r>
      <w:proofErr w:type="spellEnd"/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 pediatrica dell'AUO policlinico di Bari </w:t>
      </w: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ha la funzione di accogliere, orientare, informare ed accompagnare attivamente il paziente oncologico pediatrico in tutto il percorso assistenziale. </w:t>
      </w:r>
    </w:p>
    <w:p w:rsidR="00FD38CD" w:rsidRPr="00FD38CD" w:rsidRDefault="00FD38CD" w:rsidP="00FD38CD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Il PIAOP fornisce</w:t>
      </w:r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 ai nuovi pazienti </w:t>
      </w: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che necessitano di valutazione oncologica ed ematologica pediatrica </w:t>
      </w:r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il supporto necessario </w:t>
      </w: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al percorso</w:t>
      </w:r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 diagnostico </w:t>
      </w: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e </w:t>
      </w:r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terapeutico</w:t>
      </w: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 ( informazioni circa l’accesso all’UOC di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Oncoematologia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 Pediatrica, </w:t>
      </w:r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prenotazione delle prime prestazioni di approfondimento diagnostico, informazione sulle modalità di preparazione ad esami diagnostici) delle diverse patologie oncologiche</w:t>
      </w: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 pediatriche e l'</w:t>
      </w:r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applicazione dei protocolli di cura più avanzati a livello internazionale .</w:t>
      </w:r>
    </w:p>
    <w:p w:rsidR="00FD38CD" w:rsidRPr="00FD38CD" w:rsidRDefault="00FD38CD" w:rsidP="00FD38CD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Sede</w:t>
      </w: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: Il P</w:t>
      </w:r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IAOP dell'AUO Policlinico di Bari è ubicato presso</w:t>
      </w: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 il piano terra dell’</w:t>
      </w:r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 U.O.C. Pediatria ad indirizzo </w:t>
      </w:r>
      <w:proofErr w:type="spellStart"/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oncoematologico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 (Ambulatorio/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Day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 Hospital)</w:t>
      </w:r>
    </w:p>
    <w:p w:rsidR="00FD38CD" w:rsidRDefault="00FD38CD" w:rsidP="00FD38CD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Orario: 9-13 dal lunedì al sabato </w:t>
      </w:r>
    </w:p>
    <w:p w:rsidR="00DE7B8E" w:rsidRDefault="00FD38CD" w:rsidP="00FD38CD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Numer</w:t>
      </w:r>
      <w:r w:rsidR="00DE7B8E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i</w:t>
      </w: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 di telefono: </w:t>
      </w:r>
      <w:r w:rsidR="00DE7B8E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080 5593277/3414 (Ambulatorio)  -  080 5595010/3363 (Reparto)</w:t>
      </w:r>
    </w:p>
    <w:p w:rsidR="00FD38CD" w:rsidRPr="00FD38CD" w:rsidRDefault="00FD38CD" w:rsidP="00FD38CD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Mail: oncoematologiapediatrica@policlinico.ba.it</w:t>
      </w:r>
    </w:p>
    <w:p w:rsidR="00FD38CD" w:rsidRPr="00FD38CD" w:rsidRDefault="00FD38CD" w:rsidP="00FD38CD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Modalità di accesso P</w:t>
      </w:r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IAOP - AOU Policlinico di Bari</w:t>
      </w:r>
    </w:p>
    <w:p w:rsidR="00FD38CD" w:rsidRPr="00FD38CD" w:rsidRDefault="00FD38CD" w:rsidP="00FD38CD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S</w:t>
      </w:r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u indicazione del pediatra curante o del medico di medicina generale o specialista (territoriale o ospedaliero) con impegnativa del sistema sanitario regionale prima visita </w:t>
      </w:r>
      <w:proofErr w:type="spellStart"/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onco</w:t>
      </w: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emato</w:t>
      </w:r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logica</w:t>
      </w:r>
      <w:proofErr w:type="spellEnd"/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 </w:t>
      </w: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pediatrica</w:t>
      </w:r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 p</w:t>
      </w:r>
      <w:r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revia prenotazione telefonica allo 0805595005/5013 dal lunedì al venerdì (ore 10-12)</w:t>
      </w:r>
    </w:p>
    <w:p w:rsidR="00C96E1C" w:rsidRDefault="00FD38CD" w:rsidP="00FD38CD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Coordinamento: </w:t>
      </w:r>
      <w:r w:rsidR="00C96E1C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Direttore dell’UOC di Pediatria ad Indirizzo </w:t>
      </w:r>
      <w:proofErr w:type="spellStart"/>
      <w:r w:rsidR="00C96E1C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Oncoematologico</w:t>
      </w:r>
      <w:proofErr w:type="spellEnd"/>
      <w:r w:rsidR="00C96E1C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 xml:space="preserve"> </w:t>
      </w:r>
    </w:p>
    <w:p w:rsidR="00FD38CD" w:rsidRPr="00FD38CD" w:rsidRDefault="00FD38CD" w:rsidP="00FD38CD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</w:pPr>
      <w:r w:rsidRPr="00FD38CD">
        <w:rPr>
          <w:rFonts w:ascii="Segoe UI" w:eastAsia="Times New Roman" w:hAnsi="Segoe UI" w:cs="Segoe UI"/>
          <w:color w:val="201F1E"/>
          <w:sz w:val="23"/>
          <w:szCs w:val="23"/>
          <w:lang w:eastAsia="it-IT"/>
        </w:rPr>
        <w:t>Dottor Nicola Santoro</w:t>
      </w:r>
      <w:bookmarkStart w:id="0" w:name="_GoBack"/>
      <w:bookmarkEnd w:id="0"/>
    </w:p>
    <w:p w:rsidR="00DF2FD1" w:rsidRDefault="00DF2FD1"/>
    <w:sectPr w:rsidR="00DF2FD1" w:rsidSect="008D3F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FD38CD"/>
    <w:rsid w:val="00083A58"/>
    <w:rsid w:val="008B6B64"/>
    <w:rsid w:val="008D3F5A"/>
    <w:rsid w:val="00C96E1C"/>
    <w:rsid w:val="00DE7B8E"/>
    <w:rsid w:val="00DF2FD1"/>
    <w:rsid w:val="00FD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3F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6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8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39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15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49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98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659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524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252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299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02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438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630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140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1749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38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0543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856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7213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99794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4148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7266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9281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66545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1629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0222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9764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67666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02067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2761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PERILLO</dc:creator>
  <cp:lastModifiedBy>3203</cp:lastModifiedBy>
  <cp:revision>2</cp:revision>
  <dcterms:created xsi:type="dcterms:W3CDTF">2023-06-15T08:20:00Z</dcterms:created>
  <dcterms:modified xsi:type="dcterms:W3CDTF">2023-06-15T08:20:00Z</dcterms:modified>
</cp:coreProperties>
</file>