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07" w:rsidRDefault="006B0907" w:rsidP="00DD5934">
      <w:pPr>
        <w:pStyle w:val="Titolo"/>
        <w:spacing w:before="60" w:after="60"/>
        <w:rPr>
          <w:sz w:val="40"/>
          <w:szCs w:val="40"/>
        </w:rPr>
      </w:pPr>
      <w:bookmarkStart w:id="0" w:name="_GoBack"/>
      <w:bookmarkEnd w:id="0"/>
      <w:r>
        <w:rPr>
          <w:sz w:val="40"/>
          <w:szCs w:val="40"/>
        </w:rPr>
        <w:t>REGIONE PUGLIA</w:t>
      </w:r>
    </w:p>
    <w:p w:rsidR="006B0907" w:rsidRDefault="006B0907" w:rsidP="00DD5934">
      <w:pPr>
        <w:pStyle w:val="Sottotitolo"/>
        <w:spacing w:before="60" w:after="60"/>
        <w:rPr>
          <w:sz w:val="40"/>
          <w:szCs w:val="40"/>
        </w:rPr>
      </w:pPr>
      <w:r>
        <w:rPr>
          <w:sz w:val="40"/>
          <w:szCs w:val="40"/>
        </w:rPr>
        <w:t>A.S.L.  FG</w:t>
      </w:r>
    </w:p>
    <w:p w:rsidR="006B0907" w:rsidRDefault="006B0907" w:rsidP="00DD5934">
      <w:pPr>
        <w:spacing w:before="60" w:after="60"/>
        <w:jc w:val="center"/>
        <w:rPr>
          <w:b/>
          <w:bCs/>
          <w:sz w:val="28"/>
          <w:szCs w:val="28"/>
        </w:rPr>
      </w:pPr>
      <w:r>
        <w:rPr>
          <w:b/>
          <w:bCs/>
          <w:sz w:val="28"/>
          <w:szCs w:val="28"/>
        </w:rPr>
        <w:t>Azienda Sanitaria Locale della Provincia di Foggia</w:t>
      </w:r>
    </w:p>
    <w:p w:rsidR="006B0907" w:rsidRDefault="006B0907" w:rsidP="00DD5934">
      <w:pPr>
        <w:spacing w:before="60" w:after="60"/>
        <w:jc w:val="center"/>
        <w:rPr>
          <w:b/>
          <w:bCs/>
          <w:sz w:val="28"/>
          <w:szCs w:val="28"/>
        </w:rPr>
      </w:pPr>
      <w:r>
        <w:rPr>
          <w:b/>
          <w:bCs/>
          <w:sz w:val="28"/>
          <w:szCs w:val="28"/>
        </w:rPr>
        <w:t>(Istituita con L.R. 28/12/2006 n. 39)</w:t>
      </w:r>
    </w:p>
    <w:p w:rsidR="006B0907" w:rsidRPr="00E36122" w:rsidRDefault="006B0907" w:rsidP="00DD5934">
      <w:pPr>
        <w:pStyle w:val="Intestazione"/>
        <w:tabs>
          <w:tab w:val="clear" w:pos="4819"/>
          <w:tab w:val="clear" w:pos="9638"/>
        </w:tabs>
        <w:spacing w:before="60" w:after="60"/>
        <w:jc w:val="center"/>
        <w:rPr>
          <w:lang w:val="en-US"/>
        </w:rPr>
      </w:pPr>
      <w:r w:rsidRPr="00E36122">
        <w:rPr>
          <w:lang w:val="en-US"/>
        </w:rPr>
        <w:t>Cod. Fisc. e Part. IVA   03499370710</w:t>
      </w:r>
    </w:p>
    <w:p w:rsidR="006B0907" w:rsidRPr="00E36122" w:rsidRDefault="006B0907" w:rsidP="00DD5934">
      <w:pPr>
        <w:pStyle w:val="Intestazione"/>
        <w:tabs>
          <w:tab w:val="clear" w:pos="4819"/>
          <w:tab w:val="clear" w:pos="9638"/>
        </w:tabs>
        <w:spacing w:before="60" w:after="60"/>
        <w:jc w:val="center"/>
        <w:rPr>
          <w:lang w:val="en-US"/>
        </w:rPr>
      </w:pPr>
    </w:p>
    <w:p w:rsidR="006B0907" w:rsidRPr="00E36122" w:rsidRDefault="006B0907" w:rsidP="00DD5934">
      <w:pPr>
        <w:pStyle w:val="Intestazione"/>
        <w:tabs>
          <w:tab w:val="clear" w:pos="4819"/>
          <w:tab w:val="clear" w:pos="9638"/>
        </w:tabs>
        <w:spacing w:before="60" w:after="60"/>
        <w:jc w:val="center"/>
        <w:rPr>
          <w:lang w:val="en-US"/>
        </w:rPr>
      </w:pPr>
    </w:p>
    <w:p w:rsidR="006B0907" w:rsidRPr="00E36122" w:rsidRDefault="006B0907" w:rsidP="00DD5934">
      <w:pPr>
        <w:pStyle w:val="Intestazione"/>
        <w:tabs>
          <w:tab w:val="clear" w:pos="4819"/>
          <w:tab w:val="clear" w:pos="9638"/>
        </w:tabs>
        <w:spacing w:before="60" w:after="60"/>
        <w:jc w:val="center"/>
        <w:rPr>
          <w:lang w:val="en-US"/>
        </w:rPr>
      </w:pPr>
    </w:p>
    <w:p w:rsidR="006B0907" w:rsidRPr="00E36122" w:rsidRDefault="006B0907" w:rsidP="00DD5934">
      <w:pPr>
        <w:pStyle w:val="Intestazione"/>
        <w:tabs>
          <w:tab w:val="clear" w:pos="4819"/>
          <w:tab w:val="clear" w:pos="9638"/>
        </w:tabs>
        <w:spacing w:before="60" w:after="60"/>
        <w:jc w:val="center"/>
        <w:rPr>
          <w:lang w:val="en-US"/>
        </w:rPr>
      </w:pPr>
    </w:p>
    <w:p w:rsidR="006B0907" w:rsidRPr="00E36122" w:rsidRDefault="006B0907" w:rsidP="00DD5934">
      <w:pPr>
        <w:pStyle w:val="Intestazione"/>
        <w:tabs>
          <w:tab w:val="clear" w:pos="4819"/>
          <w:tab w:val="clear" w:pos="9638"/>
        </w:tabs>
        <w:spacing w:before="60" w:after="60"/>
        <w:jc w:val="center"/>
        <w:rPr>
          <w:lang w:val="en-US"/>
        </w:rPr>
      </w:pPr>
    </w:p>
    <w:p w:rsidR="006B0907" w:rsidRPr="00E36122" w:rsidRDefault="006B0907" w:rsidP="00DD5934">
      <w:pPr>
        <w:pStyle w:val="Intestazione"/>
        <w:tabs>
          <w:tab w:val="clear" w:pos="4819"/>
          <w:tab w:val="clear" w:pos="9638"/>
        </w:tabs>
        <w:spacing w:before="60" w:after="60"/>
        <w:jc w:val="center"/>
        <w:rPr>
          <w:lang w:val="en-US"/>
        </w:rPr>
      </w:pPr>
    </w:p>
    <w:p w:rsidR="006B0907" w:rsidRPr="00E36122" w:rsidRDefault="006B0907" w:rsidP="00DD5934">
      <w:pPr>
        <w:pStyle w:val="Intestazione"/>
        <w:tabs>
          <w:tab w:val="clear" w:pos="4819"/>
          <w:tab w:val="clear" w:pos="9638"/>
        </w:tabs>
        <w:spacing w:before="60" w:after="60"/>
        <w:jc w:val="center"/>
        <w:rPr>
          <w:lang w:val="en-US"/>
        </w:rPr>
      </w:pPr>
    </w:p>
    <w:p w:rsidR="006B0907" w:rsidRDefault="006B0907" w:rsidP="00DD5934">
      <w:pPr>
        <w:pStyle w:val="Intestazione"/>
        <w:tabs>
          <w:tab w:val="clear" w:pos="4819"/>
          <w:tab w:val="clear" w:pos="9638"/>
        </w:tabs>
        <w:spacing w:before="60" w:after="60"/>
        <w:jc w:val="center"/>
        <w:rPr>
          <w:b/>
          <w:bCs/>
          <w:sz w:val="52"/>
          <w:szCs w:val="52"/>
        </w:rPr>
      </w:pPr>
      <w:r>
        <w:rPr>
          <w:b/>
          <w:bCs/>
          <w:sz w:val="52"/>
          <w:szCs w:val="52"/>
        </w:rPr>
        <w:t>REGOLAMENTO</w:t>
      </w:r>
    </w:p>
    <w:p w:rsidR="006B0907" w:rsidRDefault="006B0907" w:rsidP="00DD5934">
      <w:pPr>
        <w:pStyle w:val="Intestazione"/>
        <w:tabs>
          <w:tab w:val="clear" w:pos="4819"/>
          <w:tab w:val="clear" w:pos="9638"/>
        </w:tabs>
        <w:spacing w:before="60" w:after="60"/>
        <w:jc w:val="center"/>
        <w:rPr>
          <w:b/>
          <w:bCs/>
          <w:sz w:val="52"/>
          <w:szCs w:val="52"/>
        </w:rPr>
      </w:pPr>
      <w:r>
        <w:rPr>
          <w:b/>
          <w:bCs/>
          <w:sz w:val="52"/>
          <w:szCs w:val="52"/>
        </w:rPr>
        <w:t>ATTIVITA’ LIBERO–PROFESSIONALE</w:t>
      </w:r>
    </w:p>
    <w:p w:rsidR="006B0907" w:rsidRDefault="006B0907" w:rsidP="00DD5934">
      <w:pPr>
        <w:pStyle w:val="Intestazione"/>
        <w:tabs>
          <w:tab w:val="clear" w:pos="4819"/>
          <w:tab w:val="clear" w:pos="9638"/>
        </w:tabs>
        <w:spacing w:before="60" w:after="60"/>
        <w:jc w:val="center"/>
        <w:rPr>
          <w:b/>
          <w:bCs/>
          <w:sz w:val="52"/>
          <w:szCs w:val="52"/>
        </w:rPr>
      </w:pPr>
      <w:r>
        <w:rPr>
          <w:b/>
          <w:bCs/>
          <w:sz w:val="52"/>
          <w:szCs w:val="52"/>
        </w:rPr>
        <w:t>INTRA-MOENIA</w:t>
      </w:r>
    </w:p>
    <w:p w:rsidR="006B0907" w:rsidRPr="006F439D" w:rsidRDefault="006F439D" w:rsidP="00DD5934">
      <w:pPr>
        <w:spacing w:before="60" w:after="60"/>
        <w:jc w:val="center"/>
        <w:rPr>
          <w:sz w:val="32"/>
          <w:szCs w:val="32"/>
        </w:rPr>
      </w:pPr>
      <w:r w:rsidRPr="006F439D">
        <w:rPr>
          <w:sz w:val="32"/>
          <w:szCs w:val="32"/>
        </w:rPr>
        <w:t>(Regolamento Regionale 11 febbraio 2016, n. 2)</w:t>
      </w: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spacing w:before="60" w:after="60"/>
      </w:pPr>
    </w:p>
    <w:p w:rsidR="006B0907" w:rsidRDefault="006B0907" w:rsidP="00DD5934">
      <w:pPr>
        <w:pStyle w:val="Titolo2"/>
        <w:spacing w:before="60" w:after="60"/>
        <w:rPr>
          <w:sz w:val="24"/>
          <w:szCs w:val="24"/>
        </w:rPr>
      </w:pPr>
    </w:p>
    <w:p w:rsidR="00337E4D" w:rsidRDefault="00337E4D" w:rsidP="00DD5934">
      <w:pPr>
        <w:pStyle w:val="Titolo2"/>
        <w:spacing w:before="60" w:after="60"/>
        <w:rPr>
          <w:sz w:val="28"/>
          <w:szCs w:val="28"/>
        </w:rPr>
      </w:pPr>
    </w:p>
    <w:p w:rsidR="0005495C" w:rsidRDefault="0005495C" w:rsidP="00DD5934">
      <w:pPr>
        <w:spacing w:before="60" w:after="60"/>
        <w:jc w:val="both"/>
      </w:pPr>
    </w:p>
    <w:p w:rsidR="00E36122" w:rsidRDefault="00E36122" w:rsidP="00DD5934">
      <w:pPr>
        <w:spacing w:before="60" w:after="60"/>
        <w:jc w:val="both"/>
        <w:rPr>
          <w:b/>
        </w:rPr>
      </w:pPr>
    </w:p>
    <w:p w:rsidR="00E36122" w:rsidRDefault="00E36122" w:rsidP="00DD5934">
      <w:pPr>
        <w:pStyle w:val="Titolo2"/>
        <w:spacing w:before="60" w:after="60"/>
        <w:jc w:val="left"/>
        <w:rPr>
          <w:sz w:val="24"/>
          <w:szCs w:val="24"/>
        </w:rPr>
      </w:pPr>
      <w:r>
        <w:rPr>
          <w:sz w:val="24"/>
          <w:szCs w:val="24"/>
        </w:rPr>
        <w:lastRenderedPageBreak/>
        <w:t>A</w:t>
      </w:r>
      <w:r w:rsidR="00435F2F">
        <w:rPr>
          <w:sz w:val="24"/>
          <w:szCs w:val="24"/>
        </w:rPr>
        <w:t>rt</w:t>
      </w:r>
      <w:r>
        <w:rPr>
          <w:sz w:val="24"/>
          <w:szCs w:val="24"/>
        </w:rPr>
        <w:t>. 1</w:t>
      </w:r>
      <w:r w:rsidR="00435F2F">
        <w:rPr>
          <w:sz w:val="24"/>
          <w:szCs w:val="24"/>
        </w:rPr>
        <w:t xml:space="preserve">. </w:t>
      </w:r>
      <w:r>
        <w:rPr>
          <w:sz w:val="24"/>
          <w:szCs w:val="24"/>
        </w:rPr>
        <w:t>F</w:t>
      </w:r>
      <w:r w:rsidR="00435F2F">
        <w:rPr>
          <w:sz w:val="24"/>
          <w:szCs w:val="24"/>
        </w:rPr>
        <w:t>onti normative</w:t>
      </w:r>
    </w:p>
    <w:p w:rsidR="00E36122" w:rsidRPr="00435F2F" w:rsidRDefault="00E36122" w:rsidP="00DD5934">
      <w:pPr>
        <w:spacing w:before="60" w:after="60"/>
        <w:jc w:val="both"/>
      </w:pPr>
      <w:r>
        <w:t xml:space="preserve">Il presente Regolamento disciplina l'attività libero-professionale e l'incompatibilità del Personale della Dirigenza Sanitaria dell'Azienda Sanitaria Locale della Provincia di Foggia in </w:t>
      </w:r>
      <w:r w:rsidRPr="00435F2F">
        <w:t>conformità con le seguenti disposizioni di legge:</w:t>
      </w:r>
    </w:p>
    <w:p w:rsidR="008C772C" w:rsidRPr="00435F2F" w:rsidRDefault="008C772C" w:rsidP="00DD5934">
      <w:pPr>
        <w:pStyle w:val="Paragrafoelenco"/>
        <w:numPr>
          <w:ilvl w:val="0"/>
          <w:numId w:val="14"/>
        </w:numPr>
        <w:spacing w:before="60" w:after="60"/>
        <w:ind w:left="567"/>
        <w:jc w:val="both"/>
      </w:pPr>
      <w:r w:rsidRPr="00435F2F">
        <w:t>Legge 104/1992;</w:t>
      </w:r>
    </w:p>
    <w:p w:rsidR="006B0907" w:rsidRPr="00435F2F" w:rsidRDefault="006B0907" w:rsidP="00DD5934">
      <w:pPr>
        <w:pStyle w:val="Paragrafoelenco"/>
        <w:numPr>
          <w:ilvl w:val="0"/>
          <w:numId w:val="14"/>
        </w:numPr>
        <w:spacing w:before="60" w:after="60"/>
        <w:ind w:left="567"/>
        <w:jc w:val="both"/>
      </w:pPr>
      <w:r w:rsidRPr="00435F2F">
        <w:t>Articolo 4 - comma 10 - D.L. 30</w:t>
      </w:r>
      <w:r w:rsidR="006A2454" w:rsidRPr="00435F2F">
        <w:t xml:space="preserve"> dicembre 19</w:t>
      </w:r>
      <w:r w:rsidRPr="00435F2F">
        <w:t>92, n. 502</w:t>
      </w:r>
      <w:r w:rsidR="007E1BDA" w:rsidRPr="00435F2F">
        <w:t xml:space="preserve"> e s.m.i.</w:t>
      </w:r>
      <w:r w:rsidRPr="00435F2F">
        <w:t>;</w:t>
      </w:r>
    </w:p>
    <w:p w:rsidR="006B0907" w:rsidRPr="00435F2F" w:rsidRDefault="006B0907" w:rsidP="00DD5934">
      <w:pPr>
        <w:pStyle w:val="Paragrafoelenco"/>
        <w:numPr>
          <w:ilvl w:val="0"/>
          <w:numId w:val="14"/>
        </w:numPr>
        <w:spacing w:before="60" w:after="60"/>
        <w:ind w:left="567"/>
        <w:jc w:val="both"/>
      </w:pPr>
      <w:r w:rsidRPr="00435F2F">
        <w:t>Legge 23</w:t>
      </w:r>
      <w:r w:rsidR="006A2454" w:rsidRPr="00435F2F">
        <w:t xml:space="preserve"> dicembre 19</w:t>
      </w:r>
      <w:r w:rsidRPr="00435F2F">
        <w:t>94, n. 724</w:t>
      </w:r>
      <w:r w:rsidR="006A2454" w:rsidRPr="00435F2F">
        <w:t>;</w:t>
      </w:r>
    </w:p>
    <w:p w:rsidR="008C772C" w:rsidRPr="00435F2F" w:rsidRDefault="008C772C" w:rsidP="00DD5934">
      <w:pPr>
        <w:pStyle w:val="Paragrafoelenco"/>
        <w:numPr>
          <w:ilvl w:val="0"/>
          <w:numId w:val="14"/>
        </w:numPr>
        <w:spacing w:before="60" w:after="60"/>
        <w:ind w:left="567"/>
        <w:jc w:val="both"/>
      </w:pPr>
      <w:r w:rsidRPr="00435F2F">
        <w:t>Legge 124/1998</w:t>
      </w:r>
      <w:r w:rsidR="006A2454" w:rsidRPr="00435F2F">
        <w:t>;</w:t>
      </w:r>
    </w:p>
    <w:p w:rsidR="006B0907" w:rsidRPr="00435F2F" w:rsidRDefault="006B0907" w:rsidP="00DD5934">
      <w:pPr>
        <w:pStyle w:val="Paragrafoelenco"/>
        <w:numPr>
          <w:ilvl w:val="0"/>
          <w:numId w:val="14"/>
        </w:numPr>
        <w:spacing w:before="60" w:after="60"/>
        <w:ind w:left="567"/>
        <w:jc w:val="both"/>
      </w:pPr>
      <w:r w:rsidRPr="00435F2F">
        <w:t>Decreto Legislativo 19</w:t>
      </w:r>
      <w:r w:rsidR="006A2454" w:rsidRPr="00435F2F">
        <w:t xml:space="preserve"> giugno</w:t>
      </w:r>
      <w:r w:rsidRPr="00435F2F">
        <w:t>1999, n.229;</w:t>
      </w:r>
    </w:p>
    <w:p w:rsidR="008C772C" w:rsidRPr="00435F2F" w:rsidRDefault="008C772C" w:rsidP="00DD5934">
      <w:pPr>
        <w:pStyle w:val="Paragrafoelenco"/>
        <w:numPr>
          <w:ilvl w:val="0"/>
          <w:numId w:val="14"/>
        </w:numPr>
        <w:spacing w:before="60" w:after="60"/>
        <w:ind w:left="567"/>
        <w:jc w:val="both"/>
      </w:pPr>
      <w:r w:rsidRPr="00435F2F">
        <w:t>D.G.R. 17</w:t>
      </w:r>
      <w:r w:rsidR="006A2454" w:rsidRPr="00435F2F">
        <w:t xml:space="preserve"> novembre </w:t>
      </w:r>
      <w:r w:rsidRPr="00435F2F">
        <w:t>2009, n. 2163</w:t>
      </w:r>
      <w:r w:rsidR="006A2454" w:rsidRPr="00435F2F">
        <w:t>;</w:t>
      </w:r>
    </w:p>
    <w:p w:rsidR="006B0907" w:rsidRPr="00435F2F" w:rsidRDefault="006B0907" w:rsidP="00DD5934">
      <w:pPr>
        <w:pStyle w:val="Paragrafoelenco"/>
        <w:numPr>
          <w:ilvl w:val="0"/>
          <w:numId w:val="14"/>
        </w:numPr>
        <w:spacing w:before="60" w:after="60"/>
        <w:ind w:left="567"/>
        <w:jc w:val="both"/>
      </w:pPr>
      <w:r w:rsidRPr="00435F2F">
        <w:t>Decreto Legislativo 28</w:t>
      </w:r>
      <w:r w:rsidR="006A2454" w:rsidRPr="00435F2F">
        <w:t xml:space="preserve"> luglio </w:t>
      </w:r>
      <w:r w:rsidRPr="00435F2F">
        <w:t xml:space="preserve">2000, n.254; </w:t>
      </w:r>
    </w:p>
    <w:p w:rsidR="006B0907" w:rsidRPr="00435F2F" w:rsidRDefault="006B0907" w:rsidP="00DD5934">
      <w:pPr>
        <w:pStyle w:val="Paragrafoelenco"/>
        <w:numPr>
          <w:ilvl w:val="0"/>
          <w:numId w:val="14"/>
        </w:numPr>
        <w:spacing w:before="60" w:after="60"/>
        <w:ind w:left="567"/>
        <w:jc w:val="both"/>
      </w:pPr>
      <w:r w:rsidRPr="00435F2F">
        <w:t>D.P.C.M. 27</w:t>
      </w:r>
      <w:r w:rsidR="006A2454" w:rsidRPr="00435F2F">
        <w:t xml:space="preserve"> marzo </w:t>
      </w:r>
      <w:r w:rsidRPr="00435F2F">
        <w:t>2000;</w:t>
      </w:r>
    </w:p>
    <w:p w:rsidR="006B0907" w:rsidRPr="00435F2F" w:rsidRDefault="006B0907" w:rsidP="00DD5934">
      <w:pPr>
        <w:pStyle w:val="Paragrafoelenco"/>
        <w:numPr>
          <w:ilvl w:val="0"/>
          <w:numId w:val="14"/>
        </w:numPr>
        <w:spacing w:before="60" w:after="60"/>
        <w:ind w:left="567"/>
        <w:jc w:val="both"/>
      </w:pPr>
      <w:r w:rsidRPr="00435F2F">
        <w:t>CC.CC.NN.LL. 08/06/2000 della Dirigenza medica e veterinaria e della Dirigenza sanitaria</w:t>
      </w:r>
      <w:r w:rsidR="006A2454" w:rsidRPr="00435F2F">
        <w:t>;</w:t>
      </w:r>
    </w:p>
    <w:p w:rsidR="001C030F" w:rsidRPr="00435F2F" w:rsidRDefault="001C030F" w:rsidP="00DD5934">
      <w:pPr>
        <w:pStyle w:val="Paragrafoelenco"/>
        <w:numPr>
          <w:ilvl w:val="0"/>
          <w:numId w:val="14"/>
        </w:numPr>
        <w:spacing w:before="60" w:after="60"/>
        <w:ind w:left="567"/>
      </w:pPr>
      <w:r w:rsidRPr="00435F2F">
        <w:t>DPCM 29</w:t>
      </w:r>
      <w:r w:rsidR="006A2454" w:rsidRPr="00435F2F">
        <w:t xml:space="preserve"> novembre </w:t>
      </w:r>
      <w:r w:rsidRPr="00435F2F">
        <w:t>2001 (LEA)</w:t>
      </w:r>
      <w:r w:rsidR="006A2454" w:rsidRPr="00435F2F">
        <w:t>;</w:t>
      </w:r>
    </w:p>
    <w:p w:rsidR="008C772C" w:rsidRPr="00435F2F" w:rsidRDefault="008C772C" w:rsidP="00DD5934">
      <w:pPr>
        <w:pStyle w:val="Paragrafoelenco"/>
        <w:numPr>
          <w:ilvl w:val="0"/>
          <w:numId w:val="14"/>
        </w:numPr>
        <w:spacing w:before="60" w:after="60"/>
        <w:ind w:left="567"/>
      </w:pPr>
      <w:r w:rsidRPr="00435F2F">
        <w:t xml:space="preserve">CC.CC.NN.LL. </w:t>
      </w:r>
      <w:r w:rsidR="00435F2F" w:rsidRPr="00435F2F">
        <w:t>31/11/2005 dell’Area del comparto;</w:t>
      </w:r>
    </w:p>
    <w:p w:rsidR="000B621E" w:rsidRPr="00435F2F" w:rsidRDefault="000B621E" w:rsidP="00DD5934">
      <w:pPr>
        <w:pStyle w:val="Paragrafoelenco"/>
        <w:numPr>
          <w:ilvl w:val="0"/>
          <w:numId w:val="14"/>
        </w:numPr>
        <w:spacing w:before="60" w:after="60"/>
        <w:ind w:left="567"/>
      </w:pPr>
      <w:r w:rsidRPr="00435F2F">
        <w:t>L</w:t>
      </w:r>
      <w:r w:rsidR="00435F2F" w:rsidRPr="00435F2F">
        <w:t>egge</w:t>
      </w:r>
      <w:r w:rsidRPr="00435F2F">
        <w:t xml:space="preserve"> 120 del 3 agosto 2007</w:t>
      </w:r>
      <w:r w:rsidR="001C030F" w:rsidRPr="00435F2F">
        <w:t xml:space="preserve"> e s.m.i.</w:t>
      </w:r>
      <w:r w:rsidR="00435F2F" w:rsidRPr="00435F2F">
        <w:t>;</w:t>
      </w:r>
    </w:p>
    <w:p w:rsidR="00B52BF5" w:rsidRPr="00435F2F" w:rsidRDefault="008C772C" w:rsidP="00DD5934">
      <w:pPr>
        <w:pStyle w:val="Paragrafoelenco"/>
        <w:numPr>
          <w:ilvl w:val="0"/>
          <w:numId w:val="14"/>
        </w:numPr>
        <w:spacing w:before="60" w:after="60"/>
        <w:ind w:left="567"/>
      </w:pPr>
      <w:r w:rsidRPr="00435F2F">
        <w:t>D.Lgs. 81/2008</w:t>
      </w:r>
      <w:r w:rsidR="00F427F2" w:rsidRPr="00435F2F">
        <w:t xml:space="preserve"> e s.m.i.</w:t>
      </w:r>
      <w:r w:rsidR="00435F2F" w:rsidRPr="00435F2F">
        <w:t>;</w:t>
      </w:r>
    </w:p>
    <w:p w:rsidR="00E36122" w:rsidRPr="00435F2F" w:rsidRDefault="00B52BF5" w:rsidP="00DD5934">
      <w:pPr>
        <w:pStyle w:val="Paragrafoelenco"/>
        <w:numPr>
          <w:ilvl w:val="0"/>
          <w:numId w:val="14"/>
        </w:numPr>
        <w:spacing w:before="60" w:after="60"/>
        <w:ind w:left="567"/>
      </w:pPr>
      <w:r w:rsidRPr="00435F2F">
        <w:t>Accordo Stato – Regioni 18</w:t>
      </w:r>
      <w:r w:rsidR="00435F2F" w:rsidRPr="00435F2F">
        <w:t xml:space="preserve"> novembre </w:t>
      </w:r>
      <w:r w:rsidRPr="00435F2F">
        <w:t>2010;</w:t>
      </w:r>
    </w:p>
    <w:p w:rsidR="006A2454" w:rsidRPr="00435F2F" w:rsidRDefault="006A2454" w:rsidP="00DD5934">
      <w:pPr>
        <w:pStyle w:val="Paragrafoelenco"/>
        <w:numPr>
          <w:ilvl w:val="0"/>
          <w:numId w:val="14"/>
        </w:numPr>
        <w:spacing w:before="60" w:after="60"/>
        <w:ind w:left="567"/>
      </w:pPr>
      <w:r w:rsidRPr="00435F2F">
        <w:t>D.G.R. 13 marzo 2012, n. 486;</w:t>
      </w:r>
    </w:p>
    <w:p w:rsidR="006A2454" w:rsidRPr="00435F2F" w:rsidRDefault="006A2454" w:rsidP="00DD5934">
      <w:pPr>
        <w:pStyle w:val="Paragrafoelenco"/>
        <w:numPr>
          <w:ilvl w:val="0"/>
          <w:numId w:val="14"/>
        </w:numPr>
        <w:spacing w:before="60" w:after="60"/>
        <w:ind w:left="567"/>
      </w:pPr>
      <w:r w:rsidRPr="00435F2F">
        <w:t>D.G.R. 13 marzo 2012, n. 487;</w:t>
      </w:r>
    </w:p>
    <w:p w:rsidR="006A2454" w:rsidRPr="00435F2F" w:rsidRDefault="006A2454" w:rsidP="00DD5934">
      <w:pPr>
        <w:pStyle w:val="Paragrafoelenco"/>
        <w:numPr>
          <w:ilvl w:val="0"/>
          <w:numId w:val="14"/>
        </w:numPr>
        <w:spacing w:before="60" w:after="60"/>
        <w:ind w:left="567"/>
      </w:pPr>
      <w:r w:rsidRPr="00435F2F">
        <w:t>Decreto legge n. 95/2012, convertito con legge n. 135/2012;</w:t>
      </w:r>
    </w:p>
    <w:p w:rsidR="00F427F2" w:rsidRDefault="00B52BF5" w:rsidP="00DD5934">
      <w:pPr>
        <w:pStyle w:val="Paragrafoelenco"/>
        <w:numPr>
          <w:ilvl w:val="0"/>
          <w:numId w:val="14"/>
        </w:numPr>
        <w:spacing w:before="60" w:after="60"/>
        <w:ind w:left="567"/>
      </w:pPr>
      <w:r w:rsidRPr="00435F2F">
        <w:t>Decreto legge 13.09.2012, n. 158 convertito con modificazioni dalla Legge 8.11.2012, n. 189;</w:t>
      </w:r>
    </w:p>
    <w:p w:rsidR="00435F2F" w:rsidRPr="00435F2F" w:rsidRDefault="00435F2F" w:rsidP="00DD5934">
      <w:pPr>
        <w:pStyle w:val="Paragrafoelenco"/>
        <w:numPr>
          <w:ilvl w:val="0"/>
          <w:numId w:val="14"/>
        </w:numPr>
        <w:spacing w:before="60" w:after="60"/>
        <w:ind w:left="567"/>
      </w:pPr>
      <w:r>
        <w:t>D.M. 18 ottobre 2012;</w:t>
      </w:r>
    </w:p>
    <w:p w:rsidR="006A2454" w:rsidRPr="00435F2F" w:rsidRDefault="006A2454" w:rsidP="00DD5934">
      <w:pPr>
        <w:pStyle w:val="Paragrafoelenco"/>
        <w:numPr>
          <w:ilvl w:val="0"/>
          <w:numId w:val="14"/>
        </w:numPr>
        <w:spacing w:before="60" w:after="60"/>
        <w:ind w:left="567"/>
      </w:pPr>
      <w:r w:rsidRPr="00435F2F">
        <w:t>Legge 8 novembre 2012, n. 189 e s.m.i.;</w:t>
      </w:r>
    </w:p>
    <w:p w:rsidR="006A2454" w:rsidRDefault="006A2454" w:rsidP="00DD5934">
      <w:pPr>
        <w:pStyle w:val="Paragrafoelenco"/>
        <w:numPr>
          <w:ilvl w:val="0"/>
          <w:numId w:val="14"/>
        </w:numPr>
        <w:spacing w:before="60" w:after="60"/>
        <w:ind w:left="567"/>
      </w:pPr>
      <w:r w:rsidRPr="00435F2F">
        <w:t>Decreto del Ministero della Salute 21 febbraio 2013;</w:t>
      </w:r>
    </w:p>
    <w:p w:rsidR="00435F2F" w:rsidRPr="00435F2F" w:rsidRDefault="00435F2F" w:rsidP="00DD5934">
      <w:pPr>
        <w:pStyle w:val="Paragrafoelenco"/>
        <w:numPr>
          <w:ilvl w:val="0"/>
          <w:numId w:val="14"/>
        </w:numPr>
        <w:spacing w:before="60" w:after="60"/>
        <w:ind w:left="567"/>
      </w:pPr>
      <w:r>
        <w:t>D.G.R. 13 maggio 2013, n. 951;</w:t>
      </w:r>
    </w:p>
    <w:p w:rsidR="006A2454" w:rsidRPr="00435F2F" w:rsidRDefault="006A2454" w:rsidP="00DD5934">
      <w:pPr>
        <w:pStyle w:val="Paragrafoelenco"/>
        <w:numPr>
          <w:ilvl w:val="0"/>
          <w:numId w:val="14"/>
        </w:numPr>
        <w:spacing w:before="60" w:after="60"/>
        <w:ind w:left="567"/>
      </w:pPr>
      <w:r w:rsidRPr="00435F2F">
        <w:t>Regolamento Regionale 11 febbraio 2016, n. 2 recante “Linee Guida sull’attività libero-professionale intramuraria del personale dipend</w:t>
      </w:r>
      <w:r w:rsidR="00A01F1D">
        <w:t>e</w:t>
      </w:r>
      <w:r w:rsidRPr="00435F2F">
        <w:t>nte della Dirigenza Medica, Veterinaria e del Ruolo Sanitario delle Aziende del S.S.R.”</w:t>
      </w:r>
    </w:p>
    <w:p w:rsidR="00F427F2" w:rsidRDefault="00F427F2" w:rsidP="00DD5934">
      <w:pPr>
        <w:spacing w:before="60" w:after="60"/>
        <w:rPr>
          <w:color w:val="FF0000"/>
        </w:rPr>
      </w:pPr>
    </w:p>
    <w:p w:rsidR="00B52BF5" w:rsidRPr="00887DC5" w:rsidRDefault="00B52BF5" w:rsidP="00DD5934">
      <w:pPr>
        <w:spacing w:before="60" w:after="60"/>
        <w:rPr>
          <w:b/>
        </w:rPr>
      </w:pPr>
      <w:r w:rsidRPr="00887DC5">
        <w:rPr>
          <w:b/>
        </w:rPr>
        <w:t>A</w:t>
      </w:r>
      <w:r w:rsidR="00435F2F" w:rsidRPr="00887DC5">
        <w:rPr>
          <w:b/>
        </w:rPr>
        <w:t>rt</w:t>
      </w:r>
      <w:r w:rsidRPr="00887DC5">
        <w:rPr>
          <w:b/>
        </w:rPr>
        <w:t xml:space="preserve">. </w:t>
      </w:r>
      <w:r w:rsidR="00435F2F" w:rsidRPr="00887DC5">
        <w:rPr>
          <w:b/>
        </w:rPr>
        <w:t>2</w:t>
      </w:r>
      <w:r w:rsidR="00FC763C" w:rsidRPr="00887DC5">
        <w:rPr>
          <w:b/>
        </w:rPr>
        <w:t xml:space="preserve">. </w:t>
      </w:r>
      <w:r w:rsidRPr="00887DC5">
        <w:rPr>
          <w:b/>
        </w:rPr>
        <w:t>Principi fondamentali</w:t>
      </w:r>
    </w:p>
    <w:p w:rsidR="007E1BDA" w:rsidRPr="00887DC5" w:rsidRDefault="007E1BDA" w:rsidP="00DD5934">
      <w:pPr>
        <w:adjustRightInd w:val="0"/>
        <w:spacing w:before="60" w:after="60"/>
        <w:jc w:val="both"/>
      </w:pPr>
      <w:r w:rsidRPr="00887DC5">
        <w:t>Il presente regolamento disciplina l’esercizio dell’attività libero professionale intramuraria, denominata in</w:t>
      </w:r>
      <w:r w:rsidR="00590422">
        <w:t xml:space="preserve"> </w:t>
      </w:r>
      <w:r w:rsidRPr="00887DC5">
        <w:t>seguito anche ALPI, presso la ASL Foggia, denominata in seguito anche Azienda.</w:t>
      </w:r>
    </w:p>
    <w:p w:rsidR="007E1BDA" w:rsidRPr="00887DC5" w:rsidRDefault="007E1BDA" w:rsidP="00DD5934">
      <w:pPr>
        <w:adjustRightInd w:val="0"/>
        <w:spacing w:before="60" w:after="60"/>
        <w:jc w:val="both"/>
      </w:pPr>
      <w:r w:rsidRPr="00887DC5">
        <w:t>I dirigen</w:t>
      </w:r>
      <w:r w:rsidR="006F2721" w:rsidRPr="00887DC5">
        <w:t xml:space="preserve">ti </w:t>
      </w:r>
      <w:r w:rsidRPr="00887DC5">
        <w:t>che operano in regime di ALPI</w:t>
      </w:r>
      <w:r w:rsidR="00157883">
        <w:t xml:space="preserve"> </w:t>
      </w:r>
      <w:r w:rsidRPr="00887DC5">
        <w:t>garantiscono trattamenti improntati ad imparzialità sia ai pazienti che scelgono l’erogazione di prestazioni in</w:t>
      </w:r>
      <w:r w:rsidR="00157883">
        <w:t xml:space="preserve"> </w:t>
      </w:r>
      <w:r w:rsidRPr="00887DC5">
        <w:t>regime libero professionale, sia ai pazienti che scelgono l’erogazione di prestazioni in via istituzionale.</w:t>
      </w:r>
    </w:p>
    <w:p w:rsidR="007E1BDA" w:rsidRPr="00887DC5" w:rsidRDefault="007E1BDA" w:rsidP="00DD5934">
      <w:pPr>
        <w:adjustRightInd w:val="0"/>
        <w:spacing w:before="60" w:after="60"/>
        <w:jc w:val="both"/>
      </w:pPr>
      <w:r w:rsidRPr="00887DC5">
        <w:t>Deve essere garantita, da parte del dirigente interessato, la prevalenza dell’attività istituzionale definita</w:t>
      </w:r>
      <w:r w:rsidR="00157883">
        <w:t xml:space="preserve"> </w:t>
      </w:r>
      <w:r w:rsidRPr="00887DC5">
        <w:t>dai LEA sull’attività in regime di ALPI sia in termini di orario, che di volume di prestazioni.</w:t>
      </w:r>
    </w:p>
    <w:p w:rsidR="00422651" w:rsidRPr="00887DC5" w:rsidRDefault="00422651" w:rsidP="00DD5934">
      <w:pPr>
        <w:adjustRightInd w:val="0"/>
        <w:spacing w:before="60" w:after="60"/>
        <w:jc w:val="both"/>
      </w:pPr>
      <w:r w:rsidRPr="00887DC5">
        <w:t>L’attività libero professionale non può globalmente comportare per ciascun dirigente e per ciascuna tipologia di prestazione un volume di prestazioni superiore a quello prestato in attività istituzionale, né un impegno orario superiore a quello effettuato per l’attività istituzionale. Per tipologia di prestazione si fa riferimento ai tariffari nazionali per le prestazioni erogate ordinariamente dal SSN sia in regime di ricovero sia in regime ambulatoriale. Per volume di prestazioni si intende il numero di prestazioni per tipologia, per ciascuna delle quali va singolarmente rispettato il rapporto di cui sopra.</w:t>
      </w:r>
    </w:p>
    <w:p w:rsidR="007E1BDA" w:rsidRPr="00887DC5" w:rsidRDefault="007E1BDA" w:rsidP="00DD5934">
      <w:pPr>
        <w:adjustRightInd w:val="0"/>
        <w:spacing w:before="60" w:after="60"/>
        <w:jc w:val="both"/>
      </w:pPr>
      <w:r w:rsidRPr="00887DC5">
        <w:t xml:space="preserve">L’ALPI non </w:t>
      </w:r>
      <w:r w:rsidR="00756A4A" w:rsidRPr="00887DC5">
        <w:t>può</w:t>
      </w:r>
      <w:r w:rsidRPr="00887DC5">
        <w:t xml:space="preserve"> essere concorrenziale nei confronti del SSN e deve essere organizzata in modo tale da</w:t>
      </w:r>
      <w:r w:rsidR="00B314CE">
        <w:t xml:space="preserve"> </w:t>
      </w:r>
      <w:r w:rsidRPr="00887DC5">
        <w:t>assicurare l’assolvimento dei compiti istituzionali e dei servizi, nel rispetto della normativa che disciplina la</w:t>
      </w:r>
      <w:r w:rsidR="00B314CE">
        <w:t xml:space="preserve"> </w:t>
      </w:r>
      <w:r w:rsidRPr="00887DC5">
        <w:t>materia, rispettando gli stessi livelli tecnologici ed organizz</w:t>
      </w:r>
      <w:r w:rsidR="00BD02E9" w:rsidRPr="00887DC5">
        <w:t>ativi dell’attività istituzionale</w:t>
      </w:r>
      <w:r w:rsidRPr="00887DC5">
        <w:t>.</w:t>
      </w:r>
    </w:p>
    <w:p w:rsidR="007E1BDA" w:rsidRPr="00887DC5" w:rsidRDefault="007E1BDA" w:rsidP="00DD5934">
      <w:pPr>
        <w:adjustRightInd w:val="0"/>
        <w:spacing w:before="60" w:after="60"/>
        <w:jc w:val="both"/>
      </w:pPr>
      <w:r w:rsidRPr="00887DC5">
        <w:t>Sono erogabili tutte le tipo</w:t>
      </w:r>
      <w:r w:rsidR="003D0E59" w:rsidRPr="00887DC5">
        <w:t>logie di prestazioni effettuate</w:t>
      </w:r>
      <w:r w:rsidR="00B314CE">
        <w:t xml:space="preserve"> </w:t>
      </w:r>
      <w:r w:rsidRPr="00887DC5">
        <w:t>in via ordinaria, salvo quanto previsto e indicato</w:t>
      </w:r>
      <w:r w:rsidR="00B314CE">
        <w:t xml:space="preserve"> </w:t>
      </w:r>
      <w:r w:rsidR="00B55CDB" w:rsidRPr="00887DC5">
        <w:t>a</w:t>
      </w:r>
      <w:r w:rsidR="00756A4A" w:rsidRPr="00887DC5">
        <w:t xml:space="preserve">ll’art. </w:t>
      </w:r>
      <w:r w:rsidR="00B55CDB" w:rsidRPr="00B314CE">
        <w:t>1</w:t>
      </w:r>
      <w:r w:rsidR="00245E29" w:rsidRPr="00B314CE">
        <w:t>6</w:t>
      </w:r>
      <w:r w:rsidR="00B55CDB" w:rsidRPr="00B314CE">
        <w:t xml:space="preserve"> del presente Regolamento</w:t>
      </w:r>
      <w:r w:rsidRPr="00887DC5">
        <w:t>.</w:t>
      </w:r>
    </w:p>
    <w:p w:rsidR="007E1BDA" w:rsidRPr="00887DC5" w:rsidRDefault="007E1BDA" w:rsidP="00DD5934">
      <w:pPr>
        <w:adjustRightInd w:val="0"/>
        <w:spacing w:before="60" w:after="60"/>
        <w:jc w:val="both"/>
      </w:pPr>
      <w:r w:rsidRPr="00887DC5">
        <w:t>L’attività libero-professionale intramuraria è prestata nella disciplina di appartenenza.</w:t>
      </w:r>
    </w:p>
    <w:p w:rsidR="007E1BDA" w:rsidRPr="00887DC5" w:rsidRDefault="007E1BDA" w:rsidP="00DD5934">
      <w:pPr>
        <w:adjustRightInd w:val="0"/>
        <w:spacing w:before="60" w:after="60"/>
        <w:jc w:val="both"/>
      </w:pPr>
      <w:r w:rsidRPr="00887DC5">
        <w:t>Il personale che, in ragione delle funzioni svolte o della disciplina di appartenenza non può esercitare</w:t>
      </w:r>
      <w:r w:rsidR="00B314CE">
        <w:t xml:space="preserve"> </w:t>
      </w:r>
      <w:r w:rsidRPr="00887DC5">
        <w:t>l’attività nella propria struttura o nella propria disciplina può essere autorizzato dal Direttore Generale, con</w:t>
      </w:r>
      <w:r w:rsidR="00B314CE">
        <w:t xml:space="preserve"> </w:t>
      </w:r>
      <w:r w:rsidRPr="00887DC5">
        <w:t>il parere favorevole del Collegio di Direzione e delle OO.SS. maggiormente rappresentative della dirigenza</w:t>
      </w:r>
      <w:r w:rsidR="00B314CE">
        <w:t xml:space="preserve"> </w:t>
      </w:r>
      <w:r w:rsidRPr="00887DC5">
        <w:t>medica, veterinaria e sanitaria presente nell’Organismo Paritetico di Verifica e Promozione dell’ALPI, ad</w:t>
      </w:r>
      <w:r w:rsidR="00B314CE">
        <w:t xml:space="preserve"> </w:t>
      </w:r>
      <w:r w:rsidRPr="00887DC5">
        <w:t>esercitare l’attività in altra struttura dell’Azienda o in disciplina equipollente a quella di appartenenza,sempre che sia in possesso della specializzazione o di un’anzianità di servizio di 5 anni nella stessa disciplina</w:t>
      </w:r>
      <w:r w:rsidR="00B314CE">
        <w:t xml:space="preserve"> </w:t>
      </w:r>
      <w:r w:rsidRPr="00887DC5">
        <w:t>equipollente.</w:t>
      </w:r>
    </w:p>
    <w:p w:rsidR="007E1BDA" w:rsidRPr="00887DC5" w:rsidRDefault="007E1BDA" w:rsidP="00DD5934">
      <w:pPr>
        <w:adjustRightInd w:val="0"/>
        <w:spacing w:before="60" w:after="60"/>
        <w:jc w:val="both"/>
      </w:pPr>
      <w:r w:rsidRPr="00887DC5">
        <w:t>Il dirigente con rapporto di lavoro esclusivo può fare richiesta, secondo le modalità contenute nell’attuale</w:t>
      </w:r>
      <w:r w:rsidR="00B314CE">
        <w:t xml:space="preserve"> </w:t>
      </w:r>
      <w:r w:rsidRPr="00887DC5">
        <w:t>normativa, per il passaggio al rapporto di lavoro non esclusivo (extramoenia) entro il 30 novembre di ogni</w:t>
      </w:r>
      <w:r w:rsidR="00B314CE">
        <w:t xml:space="preserve"> </w:t>
      </w:r>
      <w:r w:rsidRPr="00887DC5">
        <w:t>anno, con effetto dal 1° gennaio dell’anno successivo.</w:t>
      </w:r>
    </w:p>
    <w:p w:rsidR="007E1BDA" w:rsidRPr="00887DC5" w:rsidRDefault="007E1BDA" w:rsidP="00DD5934">
      <w:pPr>
        <w:adjustRightInd w:val="0"/>
        <w:spacing w:before="60" w:after="60"/>
        <w:jc w:val="both"/>
      </w:pPr>
      <w:r w:rsidRPr="00887DC5">
        <w:t>L’opzione per il rapporto di lavoro esclusivo non contempla frazionamenti e si intende complessivamente resa per le prestazioni sia in regime ambulatoriale, di ricovero, di consulenza e consulto.</w:t>
      </w:r>
    </w:p>
    <w:p w:rsidR="007E1BDA" w:rsidRPr="00887DC5" w:rsidRDefault="007E1BDA" w:rsidP="00DD5934">
      <w:pPr>
        <w:adjustRightInd w:val="0"/>
        <w:spacing w:before="60" w:after="60"/>
        <w:jc w:val="both"/>
      </w:pPr>
      <w:r w:rsidRPr="00887DC5">
        <w:t>La revoca dell’opzione per l’attività libero professionale extramoenia può essere chiesta dal professionista</w:t>
      </w:r>
      <w:r w:rsidR="00B314CE">
        <w:t xml:space="preserve"> </w:t>
      </w:r>
      <w:r w:rsidRPr="00887DC5">
        <w:t>entro il 30 novembre di ogni anno, con effetto dal 1° gennaio dell’anno successivo.</w:t>
      </w:r>
    </w:p>
    <w:p w:rsidR="007E1BDA" w:rsidRPr="00887DC5" w:rsidRDefault="007E1BDA" w:rsidP="00DD5934">
      <w:pPr>
        <w:adjustRightInd w:val="0"/>
        <w:spacing w:before="60" w:after="60"/>
        <w:jc w:val="both"/>
      </w:pPr>
      <w:r w:rsidRPr="00887DC5">
        <w:t xml:space="preserve">Nel caso in cui, l’Organismo Paritetico di cui all’art. </w:t>
      </w:r>
      <w:r w:rsidR="00B55CDB" w:rsidRPr="00887DC5">
        <w:t>5</w:t>
      </w:r>
      <w:r w:rsidRPr="00887DC5">
        <w:t xml:space="preserve"> del presente Regolamento, attraverso verifiche</w:t>
      </w:r>
      <w:r w:rsidR="00B314CE">
        <w:t xml:space="preserve"> </w:t>
      </w:r>
      <w:r w:rsidRPr="00887DC5">
        <w:t>periodiche, rilevi un superamento dei limiti regionali deliberati come tempi massimi d’attesa, il Direttore</w:t>
      </w:r>
      <w:r w:rsidR="00B314CE">
        <w:t xml:space="preserve"> </w:t>
      </w:r>
      <w:r w:rsidRPr="00887DC5">
        <w:t>Generale, adotta i provvedimenti consequenziali necessari al ripristino di tempi di attesa similari per le</w:t>
      </w:r>
      <w:r w:rsidR="00B314CE">
        <w:t xml:space="preserve"> </w:t>
      </w:r>
      <w:r w:rsidRPr="00887DC5">
        <w:t>medesime prestazioni erogate in regime istituzionale. Il suddetto Organismo Commissione Paritetica inoltre</w:t>
      </w:r>
      <w:r w:rsidR="00B314CE">
        <w:t xml:space="preserve"> </w:t>
      </w:r>
      <w:r w:rsidRPr="00887DC5">
        <w:t>procede trimestralmente ad una verifica di congruità tra l’attività istituzionale e l’attività intramuraria, svolta</w:t>
      </w:r>
      <w:r w:rsidR="00B314CE">
        <w:t xml:space="preserve"> </w:t>
      </w:r>
      <w:r w:rsidRPr="00887DC5">
        <w:t>dai Professionisti.</w:t>
      </w:r>
    </w:p>
    <w:p w:rsidR="0063284B" w:rsidRPr="00887DC5" w:rsidRDefault="0063284B" w:rsidP="00DD5934">
      <w:pPr>
        <w:adjustRightInd w:val="0"/>
        <w:spacing w:before="60" w:after="60"/>
        <w:jc w:val="both"/>
        <w:rPr>
          <w:b/>
          <w:bCs/>
        </w:rPr>
      </w:pPr>
    </w:p>
    <w:p w:rsidR="001D0ED6" w:rsidRPr="00887DC5" w:rsidRDefault="001D0ED6" w:rsidP="00DD5934">
      <w:pPr>
        <w:adjustRightInd w:val="0"/>
        <w:spacing w:before="60" w:after="60"/>
        <w:jc w:val="both"/>
        <w:rPr>
          <w:b/>
          <w:bCs/>
        </w:rPr>
      </w:pPr>
      <w:r w:rsidRPr="00887DC5">
        <w:rPr>
          <w:b/>
          <w:bCs/>
        </w:rPr>
        <w:t xml:space="preserve">Art. </w:t>
      </w:r>
      <w:r w:rsidR="00435F2F" w:rsidRPr="00887DC5">
        <w:rPr>
          <w:b/>
          <w:bCs/>
        </w:rPr>
        <w:t>3</w:t>
      </w:r>
      <w:r w:rsidRPr="00887DC5">
        <w:rPr>
          <w:b/>
          <w:bCs/>
        </w:rPr>
        <w:t>. Modalità di esercizio dell’attività libero-professionale.</w:t>
      </w:r>
    </w:p>
    <w:p w:rsidR="001D0ED6" w:rsidRPr="00887DC5" w:rsidRDefault="001D0ED6" w:rsidP="00DD5934">
      <w:pPr>
        <w:adjustRightInd w:val="0"/>
        <w:spacing w:before="60" w:after="60"/>
        <w:jc w:val="both"/>
      </w:pPr>
      <w:r w:rsidRPr="00887DC5">
        <w:t>Ai fini e per gli effetti del presente regolamento, per attività libero-professionale intramuraria del personale</w:t>
      </w:r>
      <w:r w:rsidR="001E5036">
        <w:t xml:space="preserve"> </w:t>
      </w:r>
      <w:r w:rsidRPr="00887DC5">
        <w:t xml:space="preserve">medico e delle altre professionalità della dirigenza del ruolo sanitario si intende l’attività che detto personale effettua fuori dall’impegno di servizio,individualmente o in </w:t>
      </w:r>
      <w:r w:rsidR="00B55CDB" w:rsidRPr="00887DC5">
        <w:t>e</w:t>
      </w:r>
      <w:r w:rsidRPr="00887DC5">
        <w:t>quipe, in favore e su libera scelta dell’assistito e con oneri a carico dello stesso o di</w:t>
      </w:r>
      <w:r w:rsidR="001E5036">
        <w:t xml:space="preserve"> </w:t>
      </w:r>
      <w:r w:rsidRPr="00887DC5">
        <w:t>assicurazioni o di fondi integrativi del Servizio sanitario nazionale di cui all’art. 9, comma 4, lettera b) del D.lgs.30 dicembre 1992 n. 502 e successive modifiche e integrazioni.</w:t>
      </w:r>
    </w:p>
    <w:p w:rsidR="001D0ED6" w:rsidRPr="00887DC5" w:rsidRDefault="001D0ED6" w:rsidP="00DD5934">
      <w:pPr>
        <w:adjustRightInd w:val="0"/>
        <w:spacing w:before="60" w:after="60"/>
        <w:jc w:val="both"/>
      </w:pPr>
      <w:r w:rsidRPr="00887DC5">
        <w:t>L’attività libero-professionale intramuraria si svolge, ai sensi dell’art. 55, comma 1, del CCNL 8.6.2000 e</w:t>
      </w:r>
      <w:r w:rsidR="001E5036">
        <w:t xml:space="preserve"> </w:t>
      </w:r>
      <w:r w:rsidRPr="00887DC5">
        <w:t>s.m.i., nelle seguenti forme:</w:t>
      </w:r>
    </w:p>
    <w:p w:rsidR="001D0ED6" w:rsidRPr="00887DC5" w:rsidRDefault="001D0ED6" w:rsidP="00DD5934">
      <w:pPr>
        <w:pStyle w:val="Paragrafoelenco"/>
        <w:numPr>
          <w:ilvl w:val="0"/>
          <w:numId w:val="5"/>
        </w:numPr>
        <w:adjustRightInd w:val="0"/>
        <w:spacing w:before="60" w:after="60"/>
        <w:ind w:left="426"/>
        <w:jc w:val="both"/>
      </w:pPr>
      <w:r w:rsidRPr="00887DC5">
        <w:t>a richiesta del singolo o di soggetti terzi ed esterni;</w:t>
      </w:r>
    </w:p>
    <w:p w:rsidR="001D0ED6" w:rsidRPr="00887DC5" w:rsidRDefault="001D0ED6" w:rsidP="00DD5934">
      <w:pPr>
        <w:pStyle w:val="Paragrafoelenco"/>
        <w:numPr>
          <w:ilvl w:val="0"/>
          <w:numId w:val="5"/>
        </w:numPr>
        <w:adjustRightInd w:val="0"/>
        <w:spacing w:before="60" w:after="60"/>
        <w:ind w:left="426"/>
        <w:jc w:val="both"/>
      </w:pPr>
      <w:r w:rsidRPr="00887DC5">
        <w:t>in favore e su libera scelta dell’assistito con oneri a carico del beneficiario;</w:t>
      </w:r>
    </w:p>
    <w:p w:rsidR="001D0ED6" w:rsidRPr="00887DC5" w:rsidRDefault="001D0ED6" w:rsidP="00DD5934">
      <w:pPr>
        <w:pStyle w:val="Paragrafoelenco"/>
        <w:numPr>
          <w:ilvl w:val="0"/>
          <w:numId w:val="5"/>
        </w:numPr>
        <w:adjustRightInd w:val="0"/>
        <w:spacing w:before="60" w:after="60"/>
        <w:ind w:left="426"/>
        <w:jc w:val="both"/>
      </w:pPr>
      <w:r w:rsidRPr="00887DC5">
        <w:t xml:space="preserve">in esito a richiesta a pagamento da singoli utenti e svolta individualmente o in </w:t>
      </w:r>
      <w:r w:rsidR="00B55CDB" w:rsidRPr="00887DC5">
        <w:rPr>
          <w:iCs/>
        </w:rPr>
        <w:t>e</w:t>
      </w:r>
      <w:r w:rsidRPr="00887DC5">
        <w:rPr>
          <w:iCs/>
        </w:rPr>
        <w:t>quipe</w:t>
      </w:r>
      <w:r w:rsidRPr="00887DC5">
        <w:t>, in strutture di altre</w:t>
      </w:r>
      <w:r w:rsidR="007168D3">
        <w:t xml:space="preserve"> </w:t>
      </w:r>
      <w:r w:rsidRPr="00887DC5">
        <w:t>aziende del SSN o altra struttura sanitaria non accreditata previa convenzione con le stesse;</w:t>
      </w:r>
    </w:p>
    <w:p w:rsidR="001D0ED6" w:rsidRPr="00887DC5" w:rsidRDefault="001D0ED6" w:rsidP="00DD5934">
      <w:pPr>
        <w:pStyle w:val="Paragrafoelenco"/>
        <w:numPr>
          <w:ilvl w:val="0"/>
          <w:numId w:val="5"/>
        </w:numPr>
        <w:adjustRightInd w:val="0"/>
        <w:spacing w:before="60" w:after="60"/>
        <w:ind w:left="426"/>
        <w:jc w:val="both"/>
      </w:pPr>
      <w:r w:rsidRPr="00887DC5">
        <w:t>come attività di consulenza e di consulto attivate dall’azienda;</w:t>
      </w:r>
    </w:p>
    <w:p w:rsidR="001D0ED6" w:rsidRPr="00887DC5" w:rsidRDefault="001D0ED6" w:rsidP="00DD5934">
      <w:pPr>
        <w:pStyle w:val="Paragrafoelenco"/>
        <w:numPr>
          <w:ilvl w:val="0"/>
          <w:numId w:val="5"/>
        </w:numPr>
        <w:adjustRightInd w:val="0"/>
        <w:spacing w:before="60" w:after="60"/>
        <w:ind w:left="426"/>
        <w:jc w:val="both"/>
      </w:pPr>
      <w:r w:rsidRPr="00887DC5">
        <w:t>come partecipazione ai proventi di attività professionali a pagamento richieste da terzi (utenti singoli,associazioni, aziende ed enti) all’</w:t>
      </w:r>
      <w:r w:rsidR="00B55CDB" w:rsidRPr="00887DC5">
        <w:t>A</w:t>
      </w:r>
      <w:r w:rsidRPr="00887DC5">
        <w:t>zienda anche al fine di consentire la riduzione dei tempi di attesa, secondo</w:t>
      </w:r>
      <w:r w:rsidR="007168D3">
        <w:t xml:space="preserve"> </w:t>
      </w:r>
      <w:r w:rsidRPr="00887DC5">
        <w:t>programmi predisposti dall’</w:t>
      </w:r>
      <w:r w:rsidR="00B55CDB" w:rsidRPr="00887DC5">
        <w:t>A</w:t>
      </w:r>
      <w:r w:rsidRPr="00887DC5">
        <w:t>zienda stessa, d’intesa con l</w:t>
      </w:r>
      <w:r w:rsidRPr="00887DC5">
        <w:rPr>
          <w:iCs/>
        </w:rPr>
        <w:t>’</w:t>
      </w:r>
      <w:r w:rsidR="00B55CDB" w:rsidRPr="00887DC5">
        <w:rPr>
          <w:iCs/>
        </w:rPr>
        <w:t>e</w:t>
      </w:r>
      <w:r w:rsidRPr="00887DC5">
        <w:rPr>
          <w:iCs/>
        </w:rPr>
        <w:t>quipe</w:t>
      </w:r>
      <w:r w:rsidR="007168D3">
        <w:rPr>
          <w:iCs/>
        </w:rPr>
        <w:t xml:space="preserve"> </w:t>
      </w:r>
      <w:r w:rsidRPr="00887DC5">
        <w:t>dei servizi interessati;</w:t>
      </w:r>
    </w:p>
    <w:p w:rsidR="001D0ED6" w:rsidRPr="00887DC5" w:rsidRDefault="001D0ED6" w:rsidP="00DD5934">
      <w:pPr>
        <w:pStyle w:val="Paragrafoelenco"/>
        <w:numPr>
          <w:ilvl w:val="0"/>
          <w:numId w:val="5"/>
        </w:numPr>
        <w:adjustRightInd w:val="0"/>
        <w:spacing w:before="60" w:after="60"/>
        <w:ind w:left="426"/>
        <w:jc w:val="both"/>
      </w:pPr>
      <w:r w:rsidRPr="00887DC5">
        <w:t>individualmente o in équipe;</w:t>
      </w:r>
    </w:p>
    <w:p w:rsidR="001D0ED6" w:rsidRPr="00887DC5" w:rsidRDefault="001D0ED6" w:rsidP="00DD5934">
      <w:pPr>
        <w:pStyle w:val="Paragrafoelenco"/>
        <w:numPr>
          <w:ilvl w:val="0"/>
          <w:numId w:val="5"/>
        </w:numPr>
        <w:adjustRightInd w:val="0"/>
        <w:spacing w:before="60" w:after="60"/>
        <w:ind w:left="426"/>
        <w:jc w:val="both"/>
      </w:pPr>
      <w:r w:rsidRPr="00887DC5">
        <w:t>in regime ambulatoriale (comprese le attività di diagnostica strumentale e di laboratorio), ivi comprese le</w:t>
      </w:r>
      <w:r w:rsidR="007168D3">
        <w:t xml:space="preserve"> </w:t>
      </w:r>
      <w:r w:rsidRPr="00887DC5">
        <w:t xml:space="preserve">attività in regime di </w:t>
      </w:r>
      <w:r w:rsidRPr="00887DC5">
        <w:rPr>
          <w:i/>
          <w:iCs/>
        </w:rPr>
        <w:t>day-service</w:t>
      </w:r>
      <w:r w:rsidRPr="00887DC5">
        <w:t>;</w:t>
      </w:r>
    </w:p>
    <w:p w:rsidR="001D0ED6" w:rsidRPr="00887DC5" w:rsidRDefault="001D0ED6" w:rsidP="00DD5934">
      <w:pPr>
        <w:pStyle w:val="Paragrafoelenco"/>
        <w:numPr>
          <w:ilvl w:val="0"/>
          <w:numId w:val="5"/>
        </w:numPr>
        <w:adjustRightInd w:val="0"/>
        <w:spacing w:before="60" w:after="60"/>
        <w:ind w:left="426"/>
        <w:jc w:val="both"/>
      </w:pPr>
      <w:r w:rsidRPr="00887DC5">
        <w:t xml:space="preserve">in regime di ricovero (ordinario, </w:t>
      </w:r>
      <w:r w:rsidRPr="00887DC5">
        <w:rPr>
          <w:i/>
          <w:iCs/>
        </w:rPr>
        <w:t xml:space="preserve">day hospital </w:t>
      </w:r>
      <w:r w:rsidRPr="00887DC5">
        <w:t xml:space="preserve">e </w:t>
      </w:r>
      <w:r w:rsidRPr="00887DC5">
        <w:rPr>
          <w:i/>
          <w:iCs/>
        </w:rPr>
        <w:t>day surgery</w:t>
      </w:r>
      <w:r w:rsidRPr="00887DC5">
        <w:t>);</w:t>
      </w:r>
    </w:p>
    <w:p w:rsidR="001D0ED6" w:rsidRPr="00887DC5" w:rsidRDefault="001D0ED6" w:rsidP="00DD5934">
      <w:pPr>
        <w:pStyle w:val="Paragrafoelenco"/>
        <w:numPr>
          <w:ilvl w:val="0"/>
          <w:numId w:val="5"/>
        </w:numPr>
        <w:adjustRightInd w:val="0"/>
        <w:spacing w:before="60" w:after="60"/>
        <w:ind w:left="426"/>
        <w:jc w:val="both"/>
      </w:pPr>
      <w:r w:rsidRPr="00887DC5">
        <w:t>nelle strutture ospedaliere e nelle strutture territoriali;</w:t>
      </w:r>
    </w:p>
    <w:p w:rsidR="001D0ED6" w:rsidRPr="00887DC5" w:rsidRDefault="001D0ED6" w:rsidP="00DD5934">
      <w:pPr>
        <w:pStyle w:val="Paragrafoelenco"/>
        <w:numPr>
          <w:ilvl w:val="0"/>
          <w:numId w:val="5"/>
        </w:numPr>
        <w:adjustRightInd w:val="0"/>
        <w:spacing w:before="60" w:after="60"/>
        <w:ind w:left="426"/>
        <w:jc w:val="both"/>
      </w:pPr>
      <w:r w:rsidRPr="00887DC5">
        <w:t>in idonee strutture private non accreditate e non contrattualizzate con il SSN e con il SSR;</w:t>
      </w:r>
    </w:p>
    <w:p w:rsidR="00BD02E9" w:rsidRPr="00887DC5" w:rsidRDefault="003B56D6" w:rsidP="00BD02E9">
      <w:pPr>
        <w:pStyle w:val="Paragrafoelenco"/>
        <w:numPr>
          <w:ilvl w:val="0"/>
          <w:numId w:val="5"/>
        </w:numPr>
        <w:adjustRightInd w:val="0"/>
        <w:spacing w:before="60" w:after="60"/>
        <w:ind w:left="426"/>
        <w:jc w:val="both"/>
      </w:pPr>
      <w:r w:rsidRPr="00887DC5">
        <w:t>esclusivamente negli spazi aziendali, fermo restando l’obbligo del Direttore Generale, di provvedere alla predisposizione degli spazi necessari e dell’organizzazione, rispettosa anche della normativa vigente sulla privacy;</w:t>
      </w:r>
    </w:p>
    <w:p w:rsidR="001D0ED6" w:rsidRPr="00887DC5" w:rsidRDefault="001D0ED6" w:rsidP="00DD5934">
      <w:pPr>
        <w:pStyle w:val="Paragrafoelenco"/>
        <w:numPr>
          <w:ilvl w:val="0"/>
          <w:numId w:val="5"/>
        </w:numPr>
        <w:adjustRightInd w:val="0"/>
        <w:spacing w:before="60" w:after="60"/>
        <w:ind w:left="426"/>
        <w:jc w:val="both"/>
      </w:pPr>
      <w:r w:rsidRPr="00887DC5">
        <w:t>per quelle discipline con limitata possibilità di esercizio della libera professione intramuraria, ai sensi</w:t>
      </w:r>
      <w:r w:rsidR="007168D3">
        <w:t xml:space="preserve"> </w:t>
      </w:r>
      <w:r w:rsidRPr="00887DC5">
        <w:t>dell’art. 55, comma 2, del CCNL 8.6.2000, possono essere considerate prestazioni erogate in regime libero</w:t>
      </w:r>
      <w:r w:rsidR="007168D3">
        <w:t xml:space="preserve"> </w:t>
      </w:r>
      <w:r w:rsidRPr="00887DC5">
        <w:t>professionale quelle prestazioni richieste in via eccezionale e temporanea ad integrazione dell’attività</w:t>
      </w:r>
      <w:r w:rsidR="007168D3">
        <w:t xml:space="preserve"> </w:t>
      </w:r>
      <w:r w:rsidRPr="00887DC5">
        <w:t>istituzionale, dall</w:t>
      </w:r>
      <w:r w:rsidR="00756A4A" w:rsidRPr="00887DC5">
        <w:t>’A</w:t>
      </w:r>
      <w:r w:rsidRPr="00887DC5">
        <w:t>ziend</w:t>
      </w:r>
      <w:r w:rsidR="00756A4A" w:rsidRPr="00887DC5">
        <w:t>a</w:t>
      </w:r>
      <w:r w:rsidRPr="00887DC5">
        <w:t xml:space="preserve"> ai propri dirigenti allo scopo di ridurre le liste di attesa o di acquisire prestazioni</w:t>
      </w:r>
      <w:r w:rsidR="007168D3">
        <w:t xml:space="preserve"> </w:t>
      </w:r>
      <w:r w:rsidRPr="00887DC5">
        <w:t>aggiuntive soprattutto in presenza di carenza di organico ed impossibilità anche momentanea di coprire i relativi posti con personale in possesso dei requisiti di legge, nonché le attività richieste al dirigente</w:t>
      </w:r>
      <w:r w:rsidR="007168D3">
        <w:t xml:space="preserve"> </w:t>
      </w:r>
      <w:r w:rsidRPr="00887DC5">
        <w:t>dall’Azienda ai sensi dell’art. 55, comma 2 bis, del CCNL 8/6/2000 e s.m.i.. Queste ultime possono essere</w:t>
      </w:r>
      <w:r w:rsidR="007168D3">
        <w:t xml:space="preserve"> </w:t>
      </w:r>
      <w:r w:rsidRPr="00887DC5">
        <w:t>autorizzate entro i limiti di spesa previsti da normative e regolamenti in vigore.</w:t>
      </w:r>
    </w:p>
    <w:p w:rsidR="007E1BDA" w:rsidRPr="00887DC5" w:rsidRDefault="001D0ED6" w:rsidP="00DD5934">
      <w:pPr>
        <w:adjustRightInd w:val="0"/>
        <w:spacing w:before="60" w:after="60"/>
        <w:ind w:left="66"/>
        <w:jc w:val="both"/>
      </w:pPr>
      <w:r w:rsidRPr="00887DC5">
        <w:t>L’ attività svolta in qualità di specialista in medicina del lavoro o medico competente nell’ambito delle attività</w:t>
      </w:r>
      <w:r w:rsidR="007168D3">
        <w:t xml:space="preserve"> </w:t>
      </w:r>
      <w:r w:rsidRPr="00887DC5">
        <w:t>previste dal D.Lgs. 81/2008 e s.m.i., con esclusione dei dirigenti che versino in condizioni di incompatibilità</w:t>
      </w:r>
      <w:r w:rsidR="007168D3">
        <w:t xml:space="preserve"> </w:t>
      </w:r>
      <w:r w:rsidRPr="00887DC5">
        <w:t>in quanto direttamente addetti alle attività di prevenzione, come disciplinato dall’ art.9</w:t>
      </w:r>
      <w:r w:rsidR="00887DC5">
        <w:t>,</w:t>
      </w:r>
      <w:r w:rsidRPr="00887DC5">
        <w:t xml:space="preserve"> comma 3</w:t>
      </w:r>
      <w:r w:rsidR="00887DC5">
        <w:t xml:space="preserve"> del </w:t>
      </w:r>
      <w:r w:rsidRPr="00887DC5">
        <w:t>D.Lgs.81/2008 e s.m.i..</w:t>
      </w:r>
    </w:p>
    <w:p w:rsidR="0063284B" w:rsidRPr="00887DC5" w:rsidRDefault="0063284B" w:rsidP="00DD5934">
      <w:pPr>
        <w:adjustRightInd w:val="0"/>
        <w:spacing w:before="60" w:after="60"/>
        <w:jc w:val="both"/>
        <w:rPr>
          <w:b/>
          <w:bCs/>
        </w:rPr>
      </w:pPr>
    </w:p>
    <w:p w:rsidR="001D0ED6" w:rsidRPr="00887DC5" w:rsidRDefault="001D0ED6" w:rsidP="00DD5934">
      <w:pPr>
        <w:adjustRightInd w:val="0"/>
        <w:spacing w:before="60" w:after="60"/>
        <w:jc w:val="both"/>
        <w:rPr>
          <w:b/>
          <w:bCs/>
        </w:rPr>
      </w:pPr>
      <w:r w:rsidRPr="00887DC5">
        <w:rPr>
          <w:b/>
          <w:bCs/>
        </w:rPr>
        <w:t xml:space="preserve">Art. </w:t>
      </w:r>
      <w:r w:rsidR="00435F2F" w:rsidRPr="00887DC5">
        <w:rPr>
          <w:b/>
          <w:bCs/>
        </w:rPr>
        <w:t>4</w:t>
      </w:r>
      <w:r w:rsidRPr="00887DC5">
        <w:rPr>
          <w:b/>
          <w:bCs/>
        </w:rPr>
        <w:t>. Categorie professionali.</w:t>
      </w:r>
    </w:p>
    <w:p w:rsidR="001D0ED6" w:rsidRDefault="001D0ED6" w:rsidP="00DD5934">
      <w:pPr>
        <w:adjustRightInd w:val="0"/>
        <w:spacing w:before="60" w:after="60"/>
        <w:jc w:val="both"/>
      </w:pPr>
      <w:r w:rsidRPr="00887DC5">
        <w:t>L’attività libero professionale intramuraria è svolta dai dirigenti, compreso il personale convenzionato con qualifica di medico chirurgo, odontoiatra, veterinario, farmacista, biologo, chimico, fisico</w:t>
      </w:r>
      <w:r w:rsidR="007168D3">
        <w:t xml:space="preserve"> </w:t>
      </w:r>
      <w:r w:rsidRPr="00887DC5">
        <w:t>e psicologo nonché, ai soli fini dell’attribuzione degli incentivi economici,e purché lo svolgimento dell’attività</w:t>
      </w:r>
      <w:r w:rsidR="007168D3">
        <w:t xml:space="preserve"> </w:t>
      </w:r>
      <w:r w:rsidRPr="00887DC5">
        <w:t>avvenga tassativamente fuori dall’orario di servizio, dal restante personale sanitario dell’</w:t>
      </w:r>
      <w:r w:rsidR="00B55CDB" w:rsidRPr="00887DC5">
        <w:t>e</w:t>
      </w:r>
      <w:r w:rsidRPr="00887DC5">
        <w:rPr>
          <w:iCs/>
        </w:rPr>
        <w:t>quipe</w:t>
      </w:r>
      <w:r w:rsidR="007168D3">
        <w:rPr>
          <w:iCs/>
        </w:rPr>
        <w:t xml:space="preserve"> </w:t>
      </w:r>
      <w:r w:rsidRPr="00887DC5">
        <w:t>e dal personale</w:t>
      </w:r>
      <w:r w:rsidR="007168D3">
        <w:t xml:space="preserve"> </w:t>
      </w:r>
      <w:r w:rsidRPr="00887DC5">
        <w:t>che collabora, concretamente e specificatamente, per assicurare l’esercizio dell’attività libero-professionale.</w:t>
      </w:r>
    </w:p>
    <w:p w:rsidR="00536352" w:rsidRPr="00536352" w:rsidRDefault="00536352" w:rsidP="00536352">
      <w:pPr>
        <w:adjustRightInd w:val="0"/>
        <w:jc w:val="both"/>
      </w:pPr>
      <w:r w:rsidRPr="00887DC5">
        <w:t>L’attività libero professionale intramuraria è svolta</w:t>
      </w:r>
      <w:r>
        <w:t xml:space="preserve">, inoltre, per le medesime qualifiche, </w:t>
      </w:r>
      <w:r w:rsidR="000822B3">
        <w:t>dal</w:t>
      </w:r>
      <w:r w:rsidRPr="00536352">
        <w:t xml:space="preserve"> p</w:t>
      </w:r>
      <w:r w:rsidR="000822B3">
        <w:t>ersonale</w:t>
      </w:r>
      <w:r w:rsidRPr="00536352">
        <w:t xml:space="preserve"> universitari</w:t>
      </w:r>
      <w:r w:rsidR="000822B3">
        <w:t>o</w:t>
      </w:r>
      <w:r w:rsidRPr="00536352">
        <w:t>, che svolg</w:t>
      </w:r>
      <w:r w:rsidR="000822B3">
        <w:t>e</w:t>
      </w:r>
      <w:r w:rsidRPr="00536352">
        <w:t xml:space="preserve"> attività assistenziale presso l</w:t>
      </w:r>
      <w:r>
        <w:t xml:space="preserve">a ASL FG. Per gli stessi, </w:t>
      </w:r>
      <w:r w:rsidRPr="00536352">
        <w:t>per quanto attiene all'esercizio dell'attività assistenziale</w:t>
      </w:r>
      <w:r>
        <w:t xml:space="preserve"> e libero professionale</w:t>
      </w:r>
      <w:r w:rsidRPr="00536352">
        <w:t xml:space="preserve">, </w:t>
      </w:r>
      <w:r>
        <w:t>si applicano le norme stabilite per il personale del Sistema Sanitario Nazionale.</w:t>
      </w:r>
    </w:p>
    <w:p w:rsidR="001D0ED6" w:rsidRPr="00887DC5" w:rsidRDefault="001D0ED6" w:rsidP="00DD5934">
      <w:pPr>
        <w:adjustRightInd w:val="0"/>
        <w:spacing w:before="60" w:after="60"/>
        <w:jc w:val="both"/>
      </w:pPr>
      <w:r w:rsidRPr="00887DC5">
        <w:t>Relativamente ai medici convenzionati interni si rinvia a quanto previsto dalla convenzione vigente stipulata</w:t>
      </w:r>
      <w:r w:rsidR="007168D3">
        <w:t xml:space="preserve"> </w:t>
      </w:r>
      <w:r w:rsidRPr="00887DC5">
        <w:t>a livello nazionale.</w:t>
      </w:r>
    </w:p>
    <w:p w:rsidR="00B52BF5" w:rsidRDefault="00676FFD" w:rsidP="00676FFD">
      <w:pPr>
        <w:adjustRightInd w:val="0"/>
        <w:jc w:val="both"/>
      </w:pPr>
      <w:r w:rsidRPr="00887DC5">
        <w:t xml:space="preserve">Ai sensi dell’art. 40, comma 1, del d.lgs. n. 368/1999, l’attività libero professionale può essere svolta anche dal medico in formazione specialistica, purché resa all’interno della struttura assistenziale in cui si effettua la prestazione. Tale attività dovrà essere effettuata, comunque, in </w:t>
      </w:r>
      <w:r w:rsidRPr="00887DC5">
        <w:rPr>
          <w:i/>
          <w:iCs/>
        </w:rPr>
        <w:t xml:space="preserve">équipe </w:t>
      </w:r>
      <w:r w:rsidRPr="00887DC5">
        <w:t>e con la presenza di un tutor. Nell’ambito di tali indicazioni, l’attività libero professionale intramuraria del medico in formazione specialistica dovrà essere oggetto di specifica regolamentazione da parte delle Aziende sanitarie in cui si svolge la formazione.</w:t>
      </w:r>
    </w:p>
    <w:p w:rsidR="00435F2F" w:rsidRPr="00536352" w:rsidRDefault="00435F2F" w:rsidP="00DD5934">
      <w:pPr>
        <w:adjustRightInd w:val="0"/>
        <w:spacing w:before="60" w:after="60"/>
        <w:jc w:val="both"/>
      </w:pPr>
    </w:p>
    <w:p w:rsidR="0005495C" w:rsidRPr="00887DC5" w:rsidRDefault="0005495C" w:rsidP="00DD5934">
      <w:pPr>
        <w:adjustRightInd w:val="0"/>
        <w:spacing w:before="60" w:after="60"/>
        <w:jc w:val="both"/>
        <w:rPr>
          <w:b/>
          <w:bCs/>
        </w:rPr>
      </w:pPr>
      <w:r w:rsidRPr="00887DC5">
        <w:rPr>
          <w:b/>
          <w:bCs/>
        </w:rPr>
        <w:t xml:space="preserve">Art. </w:t>
      </w:r>
      <w:r w:rsidR="00435F2F" w:rsidRPr="00887DC5">
        <w:rPr>
          <w:b/>
          <w:bCs/>
        </w:rPr>
        <w:t>5</w:t>
      </w:r>
      <w:r w:rsidRPr="00887DC5">
        <w:rPr>
          <w:b/>
          <w:bCs/>
        </w:rPr>
        <w:t>. Organismo Paritetico di Promozione e Verifica dell’ALPI.</w:t>
      </w:r>
    </w:p>
    <w:p w:rsidR="00756A4A" w:rsidRPr="00887DC5" w:rsidRDefault="0005495C" w:rsidP="00DD5934">
      <w:pPr>
        <w:adjustRightInd w:val="0"/>
        <w:spacing w:before="60" w:after="60"/>
        <w:jc w:val="both"/>
      </w:pPr>
      <w:r w:rsidRPr="00887DC5">
        <w:t>Allo scopo di garantire il corretto esercizio dell’ALPI, nonché di verificare le eventuali condizioni di</w:t>
      </w:r>
      <w:r w:rsidR="007168D3">
        <w:t xml:space="preserve"> </w:t>
      </w:r>
      <w:r w:rsidRPr="00887DC5">
        <w:t xml:space="preserve">incompatibilità dei singoli professionisti o delle </w:t>
      </w:r>
      <w:r w:rsidR="00B55CDB" w:rsidRPr="00887DC5">
        <w:rPr>
          <w:iCs/>
        </w:rPr>
        <w:t>e</w:t>
      </w:r>
      <w:r w:rsidRPr="00887DC5">
        <w:rPr>
          <w:iCs/>
        </w:rPr>
        <w:t>quipe</w:t>
      </w:r>
      <w:r w:rsidR="007168D3">
        <w:rPr>
          <w:iCs/>
        </w:rPr>
        <w:t xml:space="preserve"> </w:t>
      </w:r>
      <w:r w:rsidRPr="00887DC5">
        <w:t>di professionisti è costituito l’Organismo Paritetico di</w:t>
      </w:r>
      <w:r w:rsidR="007168D3">
        <w:t xml:space="preserve"> </w:t>
      </w:r>
      <w:r w:rsidRPr="00887DC5">
        <w:t xml:space="preserve">Promozione e Verifica dell’ALPI. </w:t>
      </w:r>
    </w:p>
    <w:p w:rsidR="0005495C" w:rsidRPr="00887DC5" w:rsidRDefault="0005495C" w:rsidP="00DD5934">
      <w:pPr>
        <w:adjustRightInd w:val="0"/>
        <w:spacing w:before="60" w:after="60"/>
        <w:jc w:val="both"/>
      </w:pPr>
      <w:r w:rsidRPr="00887DC5">
        <w:t>Tale Organismo ha il compito di:</w:t>
      </w:r>
    </w:p>
    <w:p w:rsidR="0005495C" w:rsidRPr="00887DC5" w:rsidRDefault="0005495C" w:rsidP="00DD5934">
      <w:pPr>
        <w:pStyle w:val="Paragrafoelenco"/>
        <w:numPr>
          <w:ilvl w:val="0"/>
          <w:numId w:val="6"/>
        </w:numPr>
        <w:adjustRightInd w:val="0"/>
        <w:spacing w:before="60" w:after="60"/>
        <w:ind w:left="426"/>
        <w:jc w:val="both"/>
      </w:pPr>
      <w:r w:rsidRPr="00887DC5">
        <w:t>controllare e valutare i dati relativi all’ALPI e i suoi effetti sull’organizzazione complessiva, con particolare</w:t>
      </w:r>
      <w:r w:rsidR="007168D3">
        <w:t xml:space="preserve"> </w:t>
      </w:r>
      <w:r w:rsidRPr="00887DC5">
        <w:t>riguardo al controllo del rispetto dei volumi di attività libero professionale precedentemente concordati,che tassativamente non possono superare i volumi di attività istituzionale assicurati;</w:t>
      </w:r>
    </w:p>
    <w:p w:rsidR="0005495C" w:rsidRPr="00887DC5" w:rsidRDefault="0005495C" w:rsidP="00DD5934">
      <w:pPr>
        <w:pStyle w:val="Paragrafoelenco"/>
        <w:numPr>
          <w:ilvl w:val="0"/>
          <w:numId w:val="6"/>
        </w:numPr>
        <w:adjustRightInd w:val="0"/>
        <w:spacing w:before="60" w:after="60"/>
        <w:ind w:left="426"/>
        <w:jc w:val="both"/>
      </w:pPr>
      <w:r w:rsidRPr="00887DC5">
        <w:t>segnalare al Direttore Generale i casi in cui si manifestino variazioni quantitative t</w:t>
      </w:r>
      <w:r w:rsidR="007168D3">
        <w:t>ra le prestazioni istituzionali e</w:t>
      </w:r>
      <w:r w:rsidRPr="00887DC5">
        <w:t xml:space="preserve"> quelle rese in regime di ALPI, ovvero variazioni qualitative ingiustificate;</w:t>
      </w:r>
    </w:p>
    <w:p w:rsidR="0005495C" w:rsidRPr="00887DC5" w:rsidRDefault="0005495C" w:rsidP="00DD5934">
      <w:pPr>
        <w:pStyle w:val="Paragrafoelenco"/>
        <w:numPr>
          <w:ilvl w:val="0"/>
          <w:numId w:val="6"/>
        </w:numPr>
        <w:adjustRightInd w:val="0"/>
        <w:spacing w:before="60" w:after="60"/>
        <w:ind w:left="426"/>
        <w:jc w:val="both"/>
      </w:pPr>
      <w:r w:rsidRPr="00887DC5">
        <w:t>proporre al Direttore Generale provvedimenti migliorativi o modificativi dell’organizzazione dell’ALPI e del</w:t>
      </w:r>
      <w:r w:rsidR="007168D3">
        <w:t xml:space="preserve"> </w:t>
      </w:r>
      <w:r w:rsidRPr="00887DC5">
        <w:t>suo regolamento;</w:t>
      </w:r>
    </w:p>
    <w:p w:rsidR="0005495C" w:rsidRPr="00887DC5" w:rsidRDefault="0005495C" w:rsidP="00DD5934">
      <w:pPr>
        <w:pStyle w:val="Paragrafoelenco"/>
        <w:numPr>
          <w:ilvl w:val="0"/>
          <w:numId w:val="6"/>
        </w:numPr>
        <w:adjustRightInd w:val="0"/>
        <w:spacing w:before="60" w:after="60"/>
        <w:ind w:left="426"/>
        <w:jc w:val="both"/>
      </w:pPr>
      <w:r w:rsidRPr="00887DC5">
        <w:t>esprimere parere preventivo al Direttore Generale in merito all’irrogazione di eventuali sanzioni agli</w:t>
      </w:r>
      <w:r w:rsidR="007168D3">
        <w:t xml:space="preserve"> </w:t>
      </w:r>
      <w:r w:rsidRPr="00887DC5">
        <w:t>operatori sanitari, in ordine all’ALPI;</w:t>
      </w:r>
    </w:p>
    <w:p w:rsidR="0005495C" w:rsidRPr="00887DC5" w:rsidRDefault="0005495C" w:rsidP="00DD5934">
      <w:pPr>
        <w:pStyle w:val="Paragrafoelenco"/>
        <w:numPr>
          <w:ilvl w:val="0"/>
          <w:numId w:val="6"/>
        </w:numPr>
        <w:adjustRightInd w:val="0"/>
        <w:spacing w:before="60" w:after="60"/>
        <w:ind w:left="426"/>
        <w:jc w:val="both"/>
      </w:pPr>
      <w:r w:rsidRPr="00887DC5">
        <w:t>dirimere, in assenza del Collegio di Direzione, le vertenze riguardanti gli operatori sanitari in ordine all’ALPI.</w:t>
      </w:r>
    </w:p>
    <w:p w:rsidR="0005495C" w:rsidRPr="00887DC5" w:rsidRDefault="0005495C" w:rsidP="00DD5934">
      <w:pPr>
        <w:adjustRightInd w:val="0"/>
        <w:spacing w:before="60" w:after="60"/>
        <w:jc w:val="both"/>
      </w:pPr>
      <w:r w:rsidRPr="00887DC5">
        <w:t>L’Organismo Paritetico di Promozione e Verifica viene convocato dal coordinatore, con un preavviso</w:t>
      </w:r>
      <w:r w:rsidR="007168D3">
        <w:t xml:space="preserve"> </w:t>
      </w:r>
      <w:r w:rsidRPr="00887DC5">
        <w:t>minimo di 10 giorni, almeno ogni due mesi e ogni qualvolta se ne ravvisi la necessità o su richiesta di almeno</w:t>
      </w:r>
      <w:r w:rsidR="007168D3">
        <w:t xml:space="preserve"> </w:t>
      </w:r>
      <w:r w:rsidRPr="00887DC5">
        <w:t>tre componenti l’Organismo, e fornisce una relazione a cadenza annuale al Direttore Generale sull’attività</w:t>
      </w:r>
      <w:r w:rsidR="007168D3">
        <w:t xml:space="preserve"> </w:t>
      </w:r>
      <w:r w:rsidRPr="00887DC5">
        <w:t>svolta;</w:t>
      </w:r>
    </w:p>
    <w:p w:rsidR="00676FFD" w:rsidRPr="00887DC5" w:rsidRDefault="00676FFD" w:rsidP="00DD5934">
      <w:pPr>
        <w:adjustRightInd w:val="0"/>
        <w:spacing w:before="60" w:after="60"/>
        <w:jc w:val="both"/>
      </w:pPr>
      <w:r w:rsidRPr="00887DC5">
        <w:t>L’</w:t>
      </w:r>
      <w:r w:rsidRPr="00887DC5">
        <w:rPr>
          <w:bCs/>
        </w:rPr>
        <w:t>Organismo Paritetico di Promozione e Verifica dell’ALPI</w:t>
      </w:r>
      <w:r w:rsidRPr="00887DC5">
        <w:t xml:space="preserve"> è</w:t>
      </w:r>
      <w:r w:rsidR="0005495C" w:rsidRPr="00887DC5">
        <w:t xml:space="preserve"> composto </w:t>
      </w:r>
      <w:r w:rsidRPr="00887DC5">
        <w:t>come disciplinato dall’art. 6 del Regolamento Regionale 11.02.2016, n. 22.</w:t>
      </w:r>
    </w:p>
    <w:p w:rsidR="0063284B" w:rsidRPr="00887DC5" w:rsidRDefault="0063284B" w:rsidP="00DD5934">
      <w:pPr>
        <w:adjustRightInd w:val="0"/>
        <w:spacing w:before="60" w:after="60"/>
        <w:jc w:val="both"/>
        <w:rPr>
          <w:b/>
          <w:bCs/>
        </w:rPr>
      </w:pPr>
    </w:p>
    <w:p w:rsidR="0005495C" w:rsidRPr="00887DC5" w:rsidRDefault="0005495C" w:rsidP="00DD5934">
      <w:pPr>
        <w:adjustRightInd w:val="0"/>
        <w:spacing w:before="60" w:after="60"/>
        <w:jc w:val="both"/>
        <w:rPr>
          <w:b/>
          <w:bCs/>
        </w:rPr>
      </w:pPr>
      <w:r w:rsidRPr="00887DC5">
        <w:rPr>
          <w:b/>
          <w:bCs/>
        </w:rPr>
        <w:t xml:space="preserve">Art. </w:t>
      </w:r>
      <w:r w:rsidR="00435F2F" w:rsidRPr="00887DC5">
        <w:rPr>
          <w:b/>
          <w:bCs/>
        </w:rPr>
        <w:t>6</w:t>
      </w:r>
      <w:r w:rsidRPr="00887DC5">
        <w:rPr>
          <w:b/>
          <w:bCs/>
        </w:rPr>
        <w:t>. Spazi utilizzabili.</w:t>
      </w:r>
    </w:p>
    <w:p w:rsidR="00A931AC" w:rsidRPr="00887DC5" w:rsidRDefault="00A931AC" w:rsidP="00DD5934">
      <w:pPr>
        <w:adjustRightInd w:val="0"/>
        <w:spacing w:before="60" w:after="60"/>
        <w:jc w:val="both"/>
      </w:pPr>
      <w:r w:rsidRPr="00887DC5">
        <w:t>L’Azienda provvederà ad individuate strutture e spazi separati e distinti per l’attività libero professionale intramuraria in regime di ricovero, in numero congruo e in possesso dei requisiti strutturali e tecnologici previsti dalla vigente normativa nazionale e regionale. Per l’attività clinica e diagnostica, ambulatoriale ed operatoria, gli spazi e le attrezzature dedicati all’attività istituzionale possono essere utilizzati anche per l’attività libero-professionale intramuraria, garantendo la separazione delle attività in termini di orari, prenotazioni e modalità di riscossione dei pagamenti. Detti spazi individuati anche come disponibilità temporale, non possono essere inferiori al 10% e superiori al 20% di quelli destinati all’attività istituzionale.</w:t>
      </w:r>
    </w:p>
    <w:p w:rsidR="00DC5C26" w:rsidRPr="00887DC5" w:rsidRDefault="00DC5C26" w:rsidP="00DC5C26">
      <w:pPr>
        <w:spacing w:before="60" w:after="60"/>
        <w:jc w:val="both"/>
      </w:pPr>
      <w:r w:rsidRPr="00887DC5">
        <w:t>Per i casi nei quali, per ragioni tecnico–organizzative, non sia possibile l’articolazione  dell’attività libero-professionale al di fuori dell’orario di servizio, viene stabilito un tempo  standard, corrispondente al tempo mediamente necessario all’esecuzione delle medesime prestazioni in regime istituzionale, che ciascun componente dell’equipe deve recuperare in relazione al numero di prestazioni effettuate nel mese di riferimento, secondo il seguente schema: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gridCol w:w="1537"/>
      </w:tblGrid>
      <w:tr w:rsidR="00887DC5" w:rsidRPr="00887DC5" w:rsidTr="00593143">
        <w:tc>
          <w:tcPr>
            <w:tcW w:w="8575"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pStyle w:val="Titolo6"/>
              <w:spacing w:before="60" w:after="60"/>
              <w:jc w:val="center"/>
            </w:pPr>
            <w:r w:rsidRPr="00887DC5">
              <w:t>Prestazione</w:t>
            </w:r>
          </w:p>
        </w:tc>
        <w:tc>
          <w:tcPr>
            <w:tcW w:w="1537"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pStyle w:val="Titolo3"/>
              <w:spacing w:before="60" w:after="60"/>
            </w:pPr>
            <w:r w:rsidRPr="00887DC5">
              <w:t>Minuti</w:t>
            </w:r>
          </w:p>
        </w:tc>
      </w:tr>
      <w:tr w:rsidR="00887DC5" w:rsidRPr="00887DC5" w:rsidTr="00593143">
        <w:tc>
          <w:tcPr>
            <w:tcW w:w="8575"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pStyle w:val="Titolo6"/>
              <w:spacing w:before="60" w:after="60"/>
              <w:rPr>
                <w:b w:val="0"/>
                <w:bCs w:val="0"/>
              </w:rPr>
            </w:pPr>
            <w:r w:rsidRPr="00887DC5">
              <w:rPr>
                <w:b w:val="0"/>
                <w:bCs w:val="0"/>
              </w:rPr>
              <w:t>Laboratorio analisi</w:t>
            </w:r>
          </w:p>
        </w:tc>
        <w:tc>
          <w:tcPr>
            <w:tcW w:w="1537"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spacing w:before="60" w:after="60"/>
              <w:jc w:val="center"/>
              <w:rPr>
                <w:b/>
                <w:bCs/>
              </w:rPr>
            </w:pPr>
            <w:r w:rsidRPr="00887DC5">
              <w:rPr>
                <w:b/>
                <w:bCs/>
              </w:rPr>
              <w:t>5</w:t>
            </w:r>
          </w:p>
        </w:tc>
      </w:tr>
      <w:tr w:rsidR="00887DC5" w:rsidRPr="00887DC5" w:rsidTr="00593143">
        <w:tc>
          <w:tcPr>
            <w:tcW w:w="8575"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pStyle w:val="Titolo6"/>
              <w:spacing w:before="60" w:after="60"/>
              <w:rPr>
                <w:b w:val="0"/>
                <w:bCs w:val="0"/>
              </w:rPr>
            </w:pPr>
            <w:r w:rsidRPr="00887DC5">
              <w:rPr>
                <w:b w:val="0"/>
                <w:bCs w:val="0"/>
              </w:rPr>
              <w:t>Radiologia</w:t>
            </w:r>
          </w:p>
        </w:tc>
        <w:tc>
          <w:tcPr>
            <w:tcW w:w="1537"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spacing w:before="60" w:after="60"/>
              <w:jc w:val="center"/>
              <w:rPr>
                <w:b/>
                <w:bCs/>
              </w:rPr>
            </w:pPr>
            <w:r w:rsidRPr="00887DC5">
              <w:rPr>
                <w:b/>
                <w:bCs/>
              </w:rPr>
              <w:t>20</w:t>
            </w:r>
          </w:p>
        </w:tc>
      </w:tr>
      <w:tr w:rsidR="00887DC5" w:rsidRPr="00887DC5" w:rsidTr="00593143">
        <w:tc>
          <w:tcPr>
            <w:tcW w:w="8575"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pStyle w:val="Titolo6"/>
              <w:spacing w:before="60" w:after="60"/>
              <w:rPr>
                <w:b w:val="0"/>
                <w:bCs w:val="0"/>
              </w:rPr>
            </w:pPr>
            <w:r w:rsidRPr="00887DC5">
              <w:rPr>
                <w:b w:val="0"/>
                <w:bCs w:val="0"/>
              </w:rPr>
              <w:t>TAC, Ecografia interventistica</w:t>
            </w:r>
          </w:p>
        </w:tc>
        <w:tc>
          <w:tcPr>
            <w:tcW w:w="1537"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spacing w:before="60" w:after="60"/>
              <w:jc w:val="center"/>
              <w:rPr>
                <w:b/>
                <w:bCs/>
              </w:rPr>
            </w:pPr>
            <w:r w:rsidRPr="00887DC5">
              <w:rPr>
                <w:b/>
                <w:bCs/>
              </w:rPr>
              <w:t>30</w:t>
            </w:r>
          </w:p>
        </w:tc>
      </w:tr>
      <w:tr w:rsidR="00887DC5" w:rsidRPr="00887DC5" w:rsidTr="00593143">
        <w:tc>
          <w:tcPr>
            <w:tcW w:w="8575"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pStyle w:val="Titolo6"/>
              <w:spacing w:before="60" w:after="60"/>
              <w:rPr>
                <w:b w:val="0"/>
                <w:bCs w:val="0"/>
              </w:rPr>
            </w:pPr>
            <w:r w:rsidRPr="00887DC5">
              <w:rPr>
                <w:b w:val="0"/>
                <w:bCs w:val="0"/>
              </w:rPr>
              <w:t xml:space="preserve">Interventi chirurgici in regime di ricovero </w:t>
            </w:r>
          </w:p>
        </w:tc>
        <w:tc>
          <w:tcPr>
            <w:tcW w:w="1537"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spacing w:before="60" w:after="60"/>
              <w:jc w:val="center"/>
              <w:rPr>
                <w:b/>
                <w:bCs/>
              </w:rPr>
            </w:pPr>
            <w:r w:rsidRPr="00887DC5">
              <w:rPr>
                <w:b/>
                <w:bCs/>
              </w:rPr>
              <w:t>30 –90</w:t>
            </w:r>
          </w:p>
        </w:tc>
      </w:tr>
      <w:tr w:rsidR="00DC5C26" w:rsidRPr="00887DC5" w:rsidTr="00593143">
        <w:tc>
          <w:tcPr>
            <w:tcW w:w="8575"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pStyle w:val="Titolo6"/>
              <w:spacing w:before="60" w:after="60"/>
              <w:rPr>
                <w:b w:val="0"/>
                <w:bCs w:val="0"/>
              </w:rPr>
            </w:pPr>
            <w:r w:rsidRPr="00887DC5">
              <w:rPr>
                <w:b w:val="0"/>
                <w:bCs w:val="0"/>
              </w:rPr>
              <w:t>Redazione certificato INAIL</w:t>
            </w:r>
          </w:p>
        </w:tc>
        <w:tc>
          <w:tcPr>
            <w:tcW w:w="1537" w:type="dxa"/>
            <w:tcBorders>
              <w:top w:val="single" w:sz="4" w:space="0" w:color="auto"/>
              <w:left w:val="single" w:sz="4" w:space="0" w:color="auto"/>
              <w:bottom w:val="single" w:sz="4" w:space="0" w:color="auto"/>
              <w:right w:val="single" w:sz="4" w:space="0" w:color="auto"/>
            </w:tcBorders>
          </w:tcPr>
          <w:p w:rsidR="00DC5C26" w:rsidRPr="00887DC5" w:rsidRDefault="00DC5C26" w:rsidP="00593143">
            <w:pPr>
              <w:spacing w:before="60" w:after="60"/>
              <w:jc w:val="center"/>
              <w:rPr>
                <w:b/>
                <w:bCs/>
              </w:rPr>
            </w:pPr>
            <w:r w:rsidRPr="00887DC5">
              <w:rPr>
                <w:b/>
                <w:bCs/>
              </w:rPr>
              <w:t>5</w:t>
            </w:r>
          </w:p>
        </w:tc>
      </w:tr>
    </w:tbl>
    <w:p w:rsidR="00DC5C26" w:rsidRPr="00887DC5" w:rsidRDefault="00DC5C26" w:rsidP="00DD5934">
      <w:pPr>
        <w:adjustRightInd w:val="0"/>
        <w:spacing w:before="60" w:after="60"/>
        <w:jc w:val="both"/>
      </w:pPr>
    </w:p>
    <w:p w:rsidR="0005495C" w:rsidRPr="00887DC5" w:rsidRDefault="0005495C" w:rsidP="00DD5934">
      <w:pPr>
        <w:adjustRightInd w:val="0"/>
        <w:spacing w:before="60" w:after="60"/>
        <w:jc w:val="both"/>
      </w:pPr>
      <w:r w:rsidRPr="00887DC5">
        <w:t>Gli spazi dedicati all’ALPI devono conservare una prioritaria destinazione all’attività istituzionale aziendale</w:t>
      </w:r>
      <w:r w:rsidR="009B797D">
        <w:t xml:space="preserve"> </w:t>
      </w:r>
      <w:r w:rsidRPr="00887DC5">
        <w:t>e il loro utilizzo non può realizzarsi a detrimento di quest’ultima.</w:t>
      </w:r>
    </w:p>
    <w:p w:rsidR="0005495C" w:rsidRPr="00887DC5" w:rsidRDefault="0005495C" w:rsidP="00DD5934">
      <w:pPr>
        <w:adjustRightInd w:val="0"/>
        <w:spacing w:before="60" w:after="60"/>
        <w:jc w:val="both"/>
      </w:pPr>
      <w:r w:rsidRPr="00887DC5">
        <w:t>Quanto evidenziato nel presente articolo ha valore per ogni tipo di libera professione intramuraria, salvo</w:t>
      </w:r>
      <w:r w:rsidR="009B797D">
        <w:t xml:space="preserve"> </w:t>
      </w:r>
      <w:r w:rsidRPr="00887DC5">
        <w:t>che per quella che si espleta come consulenza attraverso convenzione o sotto forma di consulto, per la cui</w:t>
      </w:r>
      <w:r w:rsidR="009B797D">
        <w:t xml:space="preserve"> </w:t>
      </w:r>
      <w:r w:rsidRPr="00887DC5">
        <w:t>specifica trattazione si rimanda più avanti.</w:t>
      </w:r>
    </w:p>
    <w:p w:rsidR="0005495C" w:rsidRPr="00887DC5" w:rsidRDefault="0005495C" w:rsidP="00DD5934">
      <w:pPr>
        <w:adjustRightInd w:val="0"/>
        <w:spacing w:before="60" w:after="60"/>
        <w:jc w:val="both"/>
      </w:pPr>
      <w:r w:rsidRPr="00887DC5">
        <w:t>L’Azienda mette a disposizione dei professionisti, ai fini dell’espletamento dell’attività libero-professionale</w:t>
      </w:r>
      <w:r w:rsidR="009B797D">
        <w:t xml:space="preserve"> </w:t>
      </w:r>
      <w:r w:rsidRPr="00887DC5">
        <w:t>intramuraria, spazi interni all’Azienda medesima</w:t>
      </w:r>
      <w:r w:rsidR="001809BD" w:rsidRPr="00887DC5">
        <w:t>, o acquisiti per tale finalità dall’Azienda,</w:t>
      </w:r>
      <w:r w:rsidRPr="00887DC5">
        <w:t xml:space="preserve"> dotati dei requisiti strutturali e tecnologici previsti dalla</w:t>
      </w:r>
      <w:r w:rsidR="009B797D">
        <w:t xml:space="preserve"> </w:t>
      </w:r>
      <w:r w:rsidRPr="00887DC5">
        <w:t>vigente normativa nazionale e regionale e sovrapponibili agli standard registrati negli spazi destinati ad</w:t>
      </w:r>
      <w:r w:rsidR="009B797D">
        <w:t xml:space="preserve"> </w:t>
      </w:r>
      <w:r w:rsidRPr="00887DC5">
        <w:t>attività istituzionale.</w:t>
      </w:r>
    </w:p>
    <w:p w:rsidR="0005495C" w:rsidRPr="00887DC5" w:rsidRDefault="0005495C" w:rsidP="00DD5934">
      <w:pPr>
        <w:adjustRightInd w:val="0"/>
        <w:spacing w:before="60" w:after="60"/>
        <w:jc w:val="both"/>
      </w:pPr>
      <w:r w:rsidRPr="00887DC5">
        <w:t>La collocazione degli spazi per l’ALPI e gli orari di utilizzo degli stessi devono consentire la distinzione del</w:t>
      </w:r>
      <w:r w:rsidR="009B797D">
        <w:t xml:space="preserve"> </w:t>
      </w:r>
      <w:r w:rsidRPr="00887DC5">
        <w:t>flusso degli utenti che hanno optato per l’ALPI da quello degli utenti che hanno optato per l’attività istituzionale.</w:t>
      </w:r>
    </w:p>
    <w:p w:rsidR="0005495C" w:rsidRPr="00887DC5" w:rsidRDefault="0005495C" w:rsidP="00DD5934">
      <w:pPr>
        <w:adjustRightInd w:val="0"/>
        <w:spacing w:before="60" w:after="60"/>
        <w:jc w:val="both"/>
      </w:pPr>
      <w:r w:rsidRPr="00887DC5">
        <w:t>Ai sensi dell’articolo 1, comma 4, lettera f) della legge n.120/2007, come modificata dalla legge n. 189/2012,è esclusa la possibilità di svolgimento dell’ALPI presso studi professionali collegati in rete nei quali, accanto a</w:t>
      </w:r>
      <w:r w:rsidR="009B797D">
        <w:t xml:space="preserve"> </w:t>
      </w:r>
      <w:r w:rsidRPr="00887DC5">
        <w:t>professionisti dipendenti in regime di esclusività o convenzionati del SSN, operino anche professionisti non</w:t>
      </w:r>
      <w:r w:rsidR="009B797D">
        <w:t xml:space="preserve"> </w:t>
      </w:r>
      <w:r w:rsidRPr="00887DC5">
        <w:t>dipendenti o non convenzionati del SSN, ovvero dipendenti non in regime di esclusività.</w:t>
      </w:r>
    </w:p>
    <w:p w:rsidR="0063284B" w:rsidRPr="00887DC5" w:rsidRDefault="0063284B" w:rsidP="00DD5934">
      <w:pPr>
        <w:adjustRightInd w:val="0"/>
        <w:spacing w:before="60" w:after="60"/>
        <w:jc w:val="both"/>
        <w:rPr>
          <w:b/>
          <w:bCs/>
        </w:rPr>
      </w:pPr>
    </w:p>
    <w:p w:rsidR="0005495C" w:rsidRPr="00887DC5" w:rsidRDefault="0005495C" w:rsidP="00DD5934">
      <w:pPr>
        <w:adjustRightInd w:val="0"/>
        <w:spacing w:before="60" w:after="60"/>
        <w:jc w:val="both"/>
        <w:rPr>
          <w:b/>
          <w:bCs/>
        </w:rPr>
      </w:pPr>
      <w:r w:rsidRPr="00887DC5">
        <w:rPr>
          <w:b/>
          <w:bCs/>
        </w:rPr>
        <w:t xml:space="preserve">Art. </w:t>
      </w:r>
      <w:r w:rsidR="00435F2F" w:rsidRPr="00887DC5">
        <w:rPr>
          <w:b/>
          <w:bCs/>
        </w:rPr>
        <w:t>7</w:t>
      </w:r>
      <w:r w:rsidRPr="00887DC5">
        <w:rPr>
          <w:b/>
          <w:bCs/>
        </w:rPr>
        <w:t>. Professioni sanitarie e altro personale coinvolto nell’ALPI.</w:t>
      </w:r>
    </w:p>
    <w:p w:rsidR="0005495C" w:rsidRPr="00887DC5" w:rsidRDefault="0005495C" w:rsidP="00DD5934">
      <w:pPr>
        <w:adjustRightInd w:val="0"/>
        <w:spacing w:before="60" w:after="60"/>
        <w:jc w:val="both"/>
      </w:pPr>
      <w:r w:rsidRPr="00887DC5">
        <w:t>All’attività libero professionale partecipa in forma volontaria il personale infermieristico, ostetrico, tecnico</w:t>
      </w:r>
      <w:r w:rsidR="003B515D">
        <w:t xml:space="preserve"> </w:t>
      </w:r>
      <w:r w:rsidRPr="00887DC5">
        <w:t>e di riabilitazione normalmente dedicato all’assistenza diretta al paziente.</w:t>
      </w:r>
    </w:p>
    <w:p w:rsidR="0005495C" w:rsidRPr="00887DC5" w:rsidRDefault="0005495C" w:rsidP="00DD5934">
      <w:pPr>
        <w:adjustRightInd w:val="0"/>
        <w:spacing w:before="60" w:after="60"/>
        <w:jc w:val="both"/>
      </w:pPr>
      <w:r w:rsidRPr="00887DC5">
        <w:t xml:space="preserve">Il personale appartenente alle qualifiche di cui sopra </w:t>
      </w:r>
      <w:r w:rsidR="00B55CDB" w:rsidRPr="00887DC5">
        <w:t xml:space="preserve">sarà </w:t>
      </w:r>
      <w:r w:rsidRPr="00887DC5">
        <w:t>quantificato per ruoli e qualifiche dal</w:t>
      </w:r>
      <w:r w:rsidR="003B515D">
        <w:t xml:space="preserve"> </w:t>
      </w:r>
      <w:r w:rsidRPr="00887DC5">
        <w:t xml:space="preserve">Direttore </w:t>
      </w:r>
      <w:r w:rsidR="00B55CDB" w:rsidRPr="00887DC5">
        <w:t>S</w:t>
      </w:r>
      <w:r w:rsidRPr="00887DC5">
        <w:t>anitario dell</w:t>
      </w:r>
      <w:r w:rsidR="00B55CDB" w:rsidRPr="00887DC5">
        <w:t>’A</w:t>
      </w:r>
      <w:r w:rsidRPr="00887DC5">
        <w:t>ziend</w:t>
      </w:r>
      <w:r w:rsidR="00B55CDB" w:rsidRPr="00887DC5">
        <w:t>a</w:t>
      </w:r>
      <w:r w:rsidRPr="00887DC5">
        <w:t>, a norma dell’art.5 comma 2 lett. d) del DPCM del</w:t>
      </w:r>
      <w:r w:rsidR="00CA2B6A">
        <w:t xml:space="preserve"> </w:t>
      </w:r>
      <w:r w:rsidRPr="00887DC5">
        <w:t>27 marzo 2000.</w:t>
      </w:r>
    </w:p>
    <w:p w:rsidR="0005495C" w:rsidRPr="00887DC5" w:rsidRDefault="0005495C" w:rsidP="00DD5934">
      <w:pPr>
        <w:adjustRightInd w:val="0"/>
        <w:spacing w:before="60" w:after="60"/>
        <w:jc w:val="both"/>
      </w:pPr>
      <w:r w:rsidRPr="00887DC5">
        <w:t>Il personale di cui al precedente comma che presti la propria opera a supporto di attività libero-professionali</w:t>
      </w:r>
      <w:r w:rsidR="003B515D">
        <w:t xml:space="preserve"> </w:t>
      </w:r>
      <w:r w:rsidRPr="00887DC5">
        <w:t xml:space="preserve">individuali o partecipi ad attività libero-professionali di </w:t>
      </w:r>
      <w:r w:rsidR="00B55CDB" w:rsidRPr="00887DC5">
        <w:t>e</w:t>
      </w:r>
      <w:r w:rsidRPr="00887DC5">
        <w:t>quipe deve prestare la propria collaborazione fuori</w:t>
      </w:r>
      <w:r w:rsidR="003B515D">
        <w:t xml:space="preserve"> </w:t>
      </w:r>
      <w:r w:rsidRPr="00887DC5">
        <w:t>dall’orario di lavoro istituzionale, compresi i turni di reperibilità, timbrando per detta attività l’orario di inizio</w:t>
      </w:r>
      <w:r w:rsidR="003B515D">
        <w:t xml:space="preserve"> </w:t>
      </w:r>
      <w:r w:rsidRPr="00887DC5">
        <w:t>e termine, con apposito codice di rilevazione presenza.</w:t>
      </w:r>
    </w:p>
    <w:p w:rsidR="0005495C" w:rsidRPr="00887DC5" w:rsidRDefault="0005495C" w:rsidP="00DD5934">
      <w:pPr>
        <w:adjustRightInd w:val="0"/>
        <w:spacing w:before="60" w:after="60"/>
        <w:jc w:val="both"/>
      </w:pPr>
      <w:r w:rsidRPr="00887DC5">
        <w:t>Il personale interessato inoltra al Direttore o Responsabile della propria Struttura, una dichiarazione di</w:t>
      </w:r>
      <w:r w:rsidR="00191862">
        <w:t xml:space="preserve"> </w:t>
      </w:r>
      <w:r w:rsidRPr="00887DC5">
        <w:t>disponibilità. Il Direttore o Responsabile, ove non sussistano motivi ostativi, inserisce il nominativo in apposito</w:t>
      </w:r>
      <w:r w:rsidR="00191862">
        <w:t xml:space="preserve"> </w:t>
      </w:r>
      <w:r w:rsidRPr="00887DC5">
        <w:t>elenco, suddiviso per qualifiche, che è portato alla conoscenza del Direttore Sanitario. Il Direttore Sanitario,approvati gli elenchi, li pubblicizza e mette a disposizione di tutti i dirigenti che esercitano attività libero</w:t>
      </w:r>
      <w:r w:rsidR="00191862">
        <w:t xml:space="preserve"> </w:t>
      </w:r>
      <w:r w:rsidRPr="00887DC5">
        <w:t>professionale. I dirigenti sanitari attingono dall’elenco</w:t>
      </w:r>
      <w:r w:rsidR="00535E9F">
        <w:t xml:space="preserve"> </w:t>
      </w:r>
      <w:r w:rsidRPr="00887DC5">
        <w:t>il personale necessario, che abbia dato la propria disponibilità e che sia abitualmente assegnato ai medesimi</w:t>
      </w:r>
      <w:r w:rsidR="00535E9F">
        <w:t xml:space="preserve"> </w:t>
      </w:r>
      <w:r w:rsidRPr="00887DC5">
        <w:t>compiti anche nell’attività istituzionale, garantendo, ove possibile, criteri di rotazione tra gli stessi.</w:t>
      </w:r>
    </w:p>
    <w:p w:rsidR="0005495C" w:rsidRPr="00887DC5" w:rsidRDefault="0005495C" w:rsidP="00DD5934">
      <w:pPr>
        <w:adjustRightInd w:val="0"/>
        <w:spacing w:before="60" w:after="60"/>
        <w:jc w:val="both"/>
      </w:pPr>
      <w:r w:rsidRPr="00887DC5">
        <w:t>Sono escluse dai criteri di rotazione del personale quelle attività che richiedono una specifica funzione</w:t>
      </w:r>
      <w:r w:rsidR="00535E9F">
        <w:t xml:space="preserve"> </w:t>
      </w:r>
      <w:r w:rsidRPr="00887DC5">
        <w:t>professionale del personale di supporto.</w:t>
      </w:r>
    </w:p>
    <w:p w:rsidR="0005495C" w:rsidRPr="00887DC5" w:rsidRDefault="0005495C" w:rsidP="00DD5934">
      <w:pPr>
        <w:adjustRightInd w:val="0"/>
        <w:spacing w:before="60" w:after="60"/>
        <w:jc w:val="both"/>
      </w:pPr>
      <w:r w:rsidRPr="00887DC5">
        <w:t>II personale dipendente che presta la propria opera nelle strutture di degenza è comunque tenuto a</w:t>
      </w:r>
      <w:r w:rsidR="00535E9F">
        <w:t xml:space="preserve"> </w:t>
      </w:r>
      <w:r w:rsidRPr="00887DC5">
        <w:t>svolgere attività di supporto nell’ambito del debito orario contrattualmente dovuto, in quanto l’attività libero</w:t>
      </w:r>
      <w:r w:rsidR="00535E9F">
        <w:t xml:space="preserve"> </w:t>
      </w:r>
      <w:r w:rsidRPr="00887DC5">
        <w:t>professionale è assimilata all’attività istituzionale, ancorché non abbia dichiarato la propria disponibilità.</w:t>
      </w:r>
    </w:p>
    <w:p w:rsidR="00503CEC" w:rsidRPr="00887DC5" w:rsidRDefault="00503CEC" w:rsidP="00DD5934">
      <w:pPr>
        <w:adjustRightInd w:val="0"/>
        <w:spacing w:before="60" w:after="60"/>
        <w:jc w:val="both"/>
      </w:pPr>
      <w:r w:rsidRPr="00887DC5">
        <w:t xml:space="preserve">Annualmente sarà redatto e reso pubblico a cura dell’Area Gestione delle Risorse Umane il numero dei Dirigenti a rapporto esclusivo, distinto per profilo professionale, denominazione ai sensi dell’art.15 </w:t>
      </w:r>
      <w:r w:rsidRPr="00887DC5">
        <w:rPr>
          <w:i/>
          <w:iCs/>
        </w:rPr>
        <w:t>terdecies</w:t>
      </w:r>
      <w:r w:rsidR="00535E9F">
        <w:rPr>
          <w:i/>
          <w:iCs/>
        </w:rPr>
        <w:t xml:space="preserve"> </w:t>
      </w:r>
      <w:r w:rsidRPr="00887DC5">
        <w:t>del D.lgs. n.502/92 e successive modifiche ed integrazioni di cui all’art. 1 del D.lgs. n.254/2000, posizione funzionale e disciplina di appartenenza.</w:t>
      </w:r>
    </w:p>
    <w:p w:rsidR="00503CEC" w:rsidRPr="00887DC5" w:rsidRDefault="00503CEC" w:rsidP="00DD5934">
      <w:pPr>
        <w:adjustRightInd w:val="0"/>
        <w:spacing w:before="60" w:after="60"/>
        <w:jc w:val="both"/>
      </w:pPr>
      <w:r w:rsidRPr="00887DC5">
        <w:t xml:space="preserve">Ugualmente sarà individuato e quantificato il personale dipendente di supporto a detta attività, distinto per categoria, profilo e figura professionale, </w:t>
      </w:r>
      <w:r w:rsidR="000E2AEA" w:rsidRPr="00887DC5">
        <w:t xml:space="preserve">nonché </w:t>
      </w:r>
      <w:r w:rsidRPr="00887DC5">
        <w:t xml:space="preserve">il personale convenzionato. </w:t>
      </w:r>
    </w:p>
    <w:p w:rsidR="00503CEC" w:rsidRPr="00887DC5" w:rsidRDefault="00503CEC" w:rsidP="00DD5934">
      <w:pPr>
        <w:adjustRightInd w:val="0"/>
        <w:spacing w:before="60" w:after="60"/>
        <w:jc w:val="both"/>
      </w:pPr>
      <w:r w:rsidRPr="00887DC5">
        <w:t>La scelta del personale da destinare all’attività di supporto viene operata</w:t>
      </w:r>
      <w:r w:rsidR="00535E9F">
        <w:t xml:space="preserve"> </w:t>
      </w:r>
      <w:r w:rsidRPr="00887DC5">
        <w:t>dal dirigente che svolge l’attività libero professionale che lo individua prioritariamente tra il personale</w:t>
      </w:r>
      <w:r w:rsidR="00535E9F">
        <w:t xml:space="preserve"> </w:t>
      </w:r>
      <w:r w:rsidRPr="00887DC5">
        <w:t>dipendente che ha dichiarato la propria disponibilità a svolgere tale attività, quando possibile, secondo</w:t>
      </w:r>
      <w:r w:rsidR="00535E9F">
        <w:t xml:space="preserve"> </w:t>
      </w:r>
      <w:r w:rsidRPr="00887DC5">
        <w:t xml:space="preserve">criteri di rotazione al fine di garantire una equa partecipazione del personale alle attività. </w:t>
      </w:r>
    </w:p>
    <w:p w:rsidR="00353D5E" w:rsidRPr="00887DC5" w:rsidRDefault="00017C72" w:rsidP="00DD5934">
      <w:pPr>
        <w:adjustRightInd w:val="0"/>
        <w:spacing w:before="60" w:after="60"/>
        <w:jc w:val="both"/>
      </w:pPr>
      <w:r w:rsidRPr="00887DC5">
        <w:t xml:space="preserve">Per l’attività di supporto viene istituito un fondo non superiore all’1% degli onorari riconosciuti ai professionisti che svolgono l’attività libero professionale </w:t>
      </w:r>
      <w:r w:rsidR="00353D5E" w:rsidRPr="00887DC5">
        <w:t>cui possono accedere:</w:t>
      </w:r>
    </w:p>
    <w:p w:rsidR="00C86FE0" w:rsidRPr="00887DC5" w:rsidRDefault="00353D5E" w:rsidP="00C86FE0">
      <w:pPr>
        <w:pStyle w:val="Paragrafoelenco"/>
        <w:numPr>
          <w:ilvl w:val="0"/>
          <w:numId w:val="17"/>
        </w:numPr>
        <w:adjustRightInd w:val="0"/>
        <w:spacing w:before="60" w:after="60"/>
        <w:jc w:val="both"/>
        <w:rPr>
          <w:u w:val="single"/>
        </w:rPr>
      </w:pPr>
      <w:r w:rsidRPr="00887DC5">
        <w:t>i</w:t>
      </w:r>
      <w:r w:rsidR="00E307C8" w:rsidRPr="00887DC5">
        <w:t>l personale del comparto dei ruoli diversi da quello sanitario, non coinvolto istituzionalmente nell’attività legata all’ALPI, che collabora per assicurare l’esercizio dell’attività libero professionale fuori dall’</w:t>
      </w:r>
      <w:r w:rsidRPr="00887DC5">
        <w:t>orario di lavoro</w:t>
      </w:r>
      <w:r w:rsidR="00535E9F">
        <w:t xml:space="preserve"> </w:t>
      </w:r>
      <w:r w:rsidR="000E2AEA" w:rsidRPr="00887DC5">
        <w:t xml:space="preserve">sulla base di </w:t>
      </w:r>
      <w:r w:rsidR="00E41575" w:rsidRPr="00887DC5">
        <w:t xml:space="preserve">determinazioni assunte </w:t>
      </w:r>
      <w:r w:rsidR="000E2AEA" w:rsidRPr="00887DC5">
        <w:t>nell’Organismo Paritetico</w:t>
      </w:r>
      <w:r w:rsidR="00C86FE0" w:rsidRPr="00887DC5">
        <w:t>; a tale personale sarà riconosciuta una remunerazione oraria, per un importo unitario massimo pari al valore delle prestazioni di cui all’art.14, comma 6, del CCNL 3.11.2005 primo biennio economico e di cui all’Accordo sulle prestazioni aggiuntive recepito dalla Giunta regionale con deliberazione n.486 del 13.3.2012.</w:t>
      </w:r>
    </w:p>
    <w:p w:rsidR="00736B22" w:rsidRPr="00887DC5" w:rsidRDefault="00736B22" w:rsidP="00353D5E">
      <w:pPr>
        <w:pStyle w:val="Paragrafoelenco"/>
        <w:numPr>
          <w:ilvl w:val="0"/>
          <w:numId w:val="17"/>
        </w:numPr>
        <w:adjustRightInd w:val="0"/>
        <w:spacing w:before="60" w:after="60"/>
        <w:jc w:val="both"/>
      </w:pPr>
      <w:r w:rsidRPr="00887DC5">
        <w:t xml:space="preserve">i </w:t>
      </w:r>
      <w:r w:rsidR="00017C72" w:rsidRPr="00887DC5">
        <w:t>dirigenti dei ruoli PTA che</w:t>
      </w:r>
      <w:r w:rsidRPr="00887DC5">
        <w:t xml:space="preserve"> non si occupino per motivi istituzionali e che non abbiano nelle loro competenze istituzionali la gestione ed il controllo dell’ALPI, e che collaborino in maniera concreta e specifica alla realizzazione dell’</w:t>
      </w:r>
      <w:r w:rsidR="00353D5E" w:rsidRPr="00887DC5">
        <w:t>atti</w:t>
      </w:r>
      <w:r w:rsidRPr="00887DC5">
        <w:t>vità libero professionale</w:t>
      </w:r>
      <w:r w:rsidR="00C86FE0" w:rsidRPr="00887DC5">
        <w:t xml:space="preserve"> fuori dall’orario di servizio</w:t>
      </w:r>
      <w:r w:rsidRPr="00887DC5">
        <w:t xml:space="preserve">, </w:t>
      </w:r>
      <w:r w:rsidR="00353D5E" w:rsidRPr="00887DC5">
        <w:t>per</w:t>
      </w:r>
      <w:r w:rsidRPr="00887DC5">
        <w:t xml:space="preserve"> compensi non superiori al 50% del compenso medio annuo</w:t>
      </w:r>
      <w:r w:rsidR="00353D5E" w:rsidRPr="00887DC5">
        <w:t xml:space="preserve"> dei Dirigenti Sanitari che abbiano una limitata possibilità di esercizio della libera professione intramuraria.</w:t>
      </w:r>
    </w:p>
    <w:p w:rsidR="00435F2F" w:rsidRPr="00887DC5" w:rsidRDefault="00435F2F" w:rsidP="00DD5934">
      <w:pPr>
        <w:adjustRightInd w:val="0"/>
        <w:spacing w:before="60" w:after="60"/>
        <w:jc w:val="both"/>
        <w:rPr>
          <w:b/>
          <w:bCs/>
        </w:rPr>
      </w:pPr>
    </w:p>
    <w:p w:rsidR="00D42044" w:rsidRPr="00887DC5" w:rsidRDefault="00D42044" w:rsidP="00D42044">
      <w:pPr>
        <w:spacing w:before="60" w:after="60"/>
        <w:jc w:val="both"/>
        <w:rPr>
          <w:b/>
          <w:bCs/>
          <w:highlight w:val="yellow"/>
        </w:rPr>
      </w:pPr>
      <w:r w:rsidRPr="00887DC5">
        <w:rPr>
          <w:b/>
          <w:bCs/>
        </w:rPr>
        <w:t>Art. 8. Criteri per la determinazione delle tariffe.</w:t>
      </w:r>
    </w:p>
    <w:p w:rsidR="0005495C" w:rsidRPr="00887DC5" w:rsidRDefault="0005495C" w:rsidP="00DD5934">
      <w:pPr>
        <w:adjustRightInd w:val="0"/>
        <w:spacing w:before="60" w:after="60"/>
        <w:jc w:val="both"/>
      </w:pPr>
      <w:r w:rsidRPr="00887DC5">
        <w:t>La libera professione intramuraria è oggetto di contabilità separata di cui al</w:t>
      </w:r>
      <w:r w:rsidR="00B55CDB" w:rsidRPr="00887DC5">
        <w:t xml:space="preserve"> successivo </w:t>
      </w:r>
      <w:r w:rsidRPr="00887DC5">
        <w:t>art.</w:t>
      </w:r>
      <w:r w:rsidR="005B04B1" w:rsidRPr="00887DC5">
        <w:t>1</w:t>
      </w:r>
      <w:r w:rsidR="00751C6A">
        <w:t>9</w:t>
      </w:r>
      <w:r w:rsidRPr="00887DC5">
        <w:t xml:space="preserve"> del presente</w:t>
      </w:r>
      <w:r w:rsidR="00535E9F">
        <w:t xml:space="preserve"> </w:t>
      </w:r>
      <w:r w:rsidRPr="00887DC5">
        <w:t xml:space="preserve">regolamento. Le singole tariffe </w:t>
      </w:r>
      <w:r w:rsidR="00B55CDB" w:rsidRPr="00887DC5">
        <w:t xml:space="preserve">sono </w:t>
      </w:r>
      <w:r w:rsidRPr="00887DC5">
        <w:t>individuate dal Direttore Generale in misura tale da garantire</w:t>
      </w:r>
      <w:r w:rsidR="00535E9F">
        <w:t xml:space="preserve"> </w:t>
      </w:r>
      <w:r w:rsidRPr="00887DC5">
        <w:t>che la contabilità analitica separata non presenti disavanzo in conformità a quanto stabilito dall’art. 3, comma7, della L. 724/94.</w:t>
      </w:r>
    </w:p>
    <w:p w:rsidR="0005495C" w:rsidRPr="00887DC5" w:rsidRDefault="0005495C" w:rsidP="00DD5934">
      <w:pPr>
        <w:adjustRightInd w:val="0"/>
        <w:spacing w:before="60" w:after="60"/>
        <w:jc w:val="both"/>
      </w:pPr>
      <w:r w:rsidRPr="00887DC5">
        <w:t>È fatto obbligo all’Azienda di determinare i costi analitici e la relativa attribuzione delle tariffe in modo chela sessa Azienda tratte</w:t>
      </w:r>
      <w:r w:rsidR="00D85C2C" w:rsidRPr="00887DC5">
        <w:t>nga</w:t>
      </w:r>
      <w:r w:rsidRPr="00887DC5">
        <w:t xml:space="preserve"> per ciascuna prestazione, gli effettivi costi diretti ed indiretti, ivi compresa</w:t>
      </w:r>
      <w:r w:rsidR="005C6B2F">
        <w:t xml:space="preserve"> </w:t>
      </w:r>
      <w:r w:rsidRPr="00887DC5">
        <w:t>la quota del 5% prescritta dall’art. 2 della Legge n. 189/2012 ovvero quelle previste da successive normative</w:t>
      </w:r>
      <w:r w:rsidR="00753222">
        <w:t xml:space="preserve"> </w:t>
      </w:r>
      <w:r w:rsidRPr="00887DC5">
        <w:t>di settore, come rilevati dalla su menzionata contabilità analitica separata.</w:t>
      </w:r>
    </w:p>
    <w:p w:rsidR="00BF26CC" w:rsidRPr="00887DC5" w:rsidRDefault="00BF26CC" w:rsidP="00DD5934">
      <w:pPr>
        <w:adjustRightInd w:val="0"/>
        <w:spacing w:before="60" w:after="60"/>
        <w:jc w:val="both"/>
      </w:pPr>
    </w:p>
    <w:p w:rsidR="00BF26CC" w:rsidRPr="00887DC5" w:rsidRDefault="00BF26CC" w:rsidP="00DD5934">
      <w:pPr>
        <w:adjustRightInd w:val="0"/>
        <w:spacing w:before="60" w:after="60"/>
        <w:jc w:val="both"/>
        <w:rPr>
          <w:b/>
        </w:rPr>
      </w:pPr>
      <w:r w:rsidRPr="00887DC5">
        <w:rPr>
          <w:b/>
        </w:rPr>
        <w:t>Art. 9. Ripartizione dei proventi</w:t>
      </w:r>
    </w:p>
    <w:p w:rsidR="000D2AEE" w:rsidRPr="00887DC5" w:rsidRDefault="000D2AEE" w:rsidP="00DD5934">
      <w:pPr>
        <w:adjustRightInd w:val="0"/>
        <w:spacing w:before="60" w:after="60"/>
        <w:jc w:val="both"/>
      </w:pPr>
      <w:r w:rsidRPr="00887DC5">
        <w:t xml:space="preserve">Per la ripartizione dei proventi si vedano gli allegati </w:t>
      </w:r>
      <w:r w:rsidR="00B41D7F" w:rsidRPr="00887DC5">
        <w:t>“C1-DIRIGENTI SANITARI”, “C2-CHIRURGHI” e “C3-VETERINARI” nei quali</w:t>
      </w:r>
      <w:r w:rsidR="00D51E8C">
        <w:t xml:space="preserve"> </w:t>
      </w:r>
      <w:r w:rsidR="00B41D7F" w:rsidRPr="00887DC5">
        <w:t>sono previste, con diverse aggregazioni, le seguenti voci:</w:t>
      </w:r>
    </w:p>
    <w:p w:rsidR="00CC41C4" w:rsidRPr="00887DC5" w:rsidRDefault="00CC41C4" w:rsidP="00CC41C4">
      <w:pPr>
        <w:pStyle w:val="Paragrafoelenco"/>
        <w:numPr>
          <w:ilvl w:val="0"/>
          <w:numId w:val="18"/>
        </w:numPr>
        <w:adjustRightInd w:val="0"/>
        <w:spacing w:before="60" w:after="60"/>
        <w:jc w:val="both"/>
      </w:pPr>
      <w:r w:rsidRPr="00887DC5">
        <w:t xml:space="preserve">10% </w:t>
      </w:r>
      <w:r w:rsidR="001D3EE8" w:rsidRPr="00887DC5">
        <w:t>Personale di supporto:</w:t>
      </w:r>
      <w:r w:rsidRPr="00887DC5">
        <w:t xml:space="preserve"> infermieristico, ostetrico, tecnico e di riabilitazione che partecipa all’attività libero professionale;</w:t>
      </w:r>
    </w:p>
    <w:p w:rsidR="00CC41C4" w:rsidRPr="00887DC5" w:rsidRDefault="00CC41C4" w:rsidP="00CC41C4">
      <w:pPr>
        <w:pStyle w:val="Paragrafoelenco"/>
        <w:numPr>
          <w:ilvl w:val="0"/>
          <w:numId w:val="18"/>
        </w:numPr>
        <w:adjustRightInd w:val="0"/>
        <w:spacing w:before="60" w:after="60"/>
        <w:jc w:val="both"/>
      </w:pPr>
      <w:r w:rsidRPr="00887DC5">
        <w:t xml:space="preserve">5% </w:t>
      </w:r>
      <w:r w:rsidR="001D3EE8" w:rsidRPr="00887DC5">
        <w:t xml:space="preserve">Fondo </w:t>
      </w:r>
      <w:r w:rsidRPr="00887DC5">
        <w:t>di perequazione;</w:t>
      </w:r>
    </w:p>
    <w:p w:rsidR="00B41D7F" w:rsidRPr="00887DC5" w:rsidRDefault="00B41D7F" w:rsidP="00CC41C4">
      <w:pPr>
        <w:pStyle w:val="Paragrafoelenco"/>
        <w:numPr>
          <w:ilvl w:val="0"/>
          <w:numId w:val="18"/>
        </w:numPr>
        <w:adjustRightInd w:val="0"/>
        <w:spacing w:before="60" w:after="60"/>
        <w:jc w:val="both"/>
      </w:pPr>
      <w:r w:rsidRPr="00887DC5">
        <w:t>5% Fondo L. 189/12;</w:t>
      </w:r>
    </w:p>
    <w:p w:rsidR="00CC41C4" w:rsidRPr="00887DC5" w:rsidRDefault="00CC41C4" w:rsidP="00CC41C4">
      <w:pPr>
        <w:pStyle w:val="Paragrafoelenco"/>
        <w:numPr>
          <w:ilvl w:val="0"/>
          <w:numId w:val="18"/>
        </w:numPr>
        <w:adjustRightInd w:val="0"/>
        <w:spacing w:before="60" w:after="60"/>
        <w:jc w:val="both"/>
      </w:pPr>
      <w:r w:rsidRPr="00887DC5">
        <w:t xml:space="preserve">1%  </w:t>
      </w:r>
      <w:r w:rsidR="001D3EE8" w:rsidRPr="00887DC5">
        <w:t xml:space="preserve">Fondo per Gruppo di </w:t>
      </w:r>
      <w:r w:rsidR="00887DC5">
        <w:t>l</w:t>
      </w:r>
      <w:r w:rsidR="001D3EE8" w:rsidRPr="00887DC5">
        <w:t>avoro</w:t>
      </w:r>
      <w:r w:rsidR="00887DC5">
        <w:t xml:space="preserve"> ALPI</w:t>
      </w:r>
      <w:r w:rsidR="001D3EE8" w:rsidRPr="00887DC5">
        <w:t xml:space="preserve"> (</w:t>
      </w:r>
      <w:r w:rsidRPr="00887DC5">
        <w:t xml:space="preserve">all’art. </w:t>
      </w:r>
      <w:r w:rsidR="00887DC5">
        <w:t>10</w:t>
      </w:r>
      <w:r w:rsidRPr="00887DC5">
        <w:t xml:space="preserve"> del Regolamento</w:t>
      </w:r>
      <w:r w:rsidR="001D3EE8" w:rsidRPr="00887DC5">
        <w:t>)</w:t>
      </w:r>
      <w:r w:rsidRPr="00887DC5">
        <w:t>;</w:t>
      </w:r>
    </w:p>
    <w:p w:rsidR="00CC41C4" w:rsidRPr="00887DC5" w:rsidRDefault="00CC41C4" w:rsidP="00CC41C4">
      <w:pPr>
        <w:pStyle w:val="Paragrafoelenco"/>
        <w:numPr>
          <w:ilvl w:val="0"/>
          <w:numId w:val="18"/>
        </w:numPr>
        <w:adjustRightInd w:val="0"/>
        <w:spacing w:before="60" w:after="60"/>
        <w:jc w:val="both"/>
      </w:pPr>
      <w:r w:rsidRPr="00887DC5">
        <w:t xml:space="preserve">0,5% </w:t>
      </w:r>
      <w:r w:rsidR="00DE1A5E" w:rsidRPr="00887DC5">
        <w:t>F</w:t>
      </w:r>
      <w:r w:rsidRPr="00887DC5">
        <w:t xml:space="preserve">ondo </w:t>
      </w:r>
      <w:r w:rsidR="00DE1A5E" w:rsidRPr="00887DC5">
        <w:t xml:space="preserve">di </w:t>
      </w:r>
      <w:r w:rsidRPr="00887DC5">
        <w:t>aggiornamento;</w:t>
      </w:r>
    </w:p>
    <w:p w:rsidR="00CC41C4" w:rsidRPr="00887DC5" w:rsidRDefault="00B41D7F" w:rsidP="00CC41C4">
      <w:pPr>
        <w:pStyle w:val="Paragrafoelenco"/>
        <w:numPr>
          <w:ilvl w:val="0"/>
          <w:numId w:val="18"/>
        </w:numPr>
        <w:adjustRightInd w:val="0"/>
        <w:spacing w:before="60" w:after="60"/>
        <w:jc w:val="both"/>
      </w:pPr>
      <w:r w:rsidRPr="00887DC5">
        <w:t>8,50% IRAP;</w:t>
      </w:r>
    </w:p>
    <w:p w:rsidR="00B41D7F" w:rsidRPr="00887DC5" w:rsidRDefault="00B41D7F" w:rsidP="00CC41C4">
      <w:pPr>
        <w:pStyle w:val="Paragrafoelenco"/>
        <w:numPr>
          <w:ilvl w:val="0"/>
          <w:numId w:val="18"/>
        </w:numPr>
        <w:adjustRightInd w:val="0"/>
        <w:spacing w:before="60" w:after="60"/>
        <w:jc w:val="both"/>
      </w:pPr>
      <w:r w:rsidRPr="00887DC5">
        <w:t>Quota Aziendale.</w:t>
      </w:r>
    </w:p>
    <w:p w:rsidR="004F7A8D" w:rsidRPr="00887DC5" w:rsidRDefault="00B41D7F" w:rsidP="004F7A8D">
      <w:pPr>
        <w:adjustRightInd w:val="0"/>
        <w:spacing w:before="60" w:after="60"/>
        <w:jc w:val="both"/>
      </w:pPr>
      <w:r w:rsidRPr="00887DC5">
        <w:t xml:space="preserve">La </w:t>
      </w:r>
      <w:r w:rsidR="004F7A8D" w:rsidRPr="00887DC5">
        <w:t>“quota aziendale” assicurerà la copertura di tutti i costi diretti ed indiretti sostenuti dall’Azienda e verranno precisat</w:t>
      </w:r>
      <w:r w:rsidR="009027A6" w:rsidRPr="00887DC5">
        <w:t xml:space="preserve">i </w:t>
      </w:r>
      <w:r w:rsidR="004F7A8D" w:rsidRPr="00887DC5">
        <w:t>nella contabilità separata a cura del Controllo di Gestione.</w:t>
      </w:r>
    </w:p>
    <w:p w:rsidR="0063284B" w:rsidRPr="00887DC5" w:rsidRDefault="0063284B" w:rsidP="00DD5934">
      <w:pPr>
        <w:adjustRightInd w:val="0"/>
        <w:spacing w:before="60" w:after="60"/>
        <w:jc w:val="both"/>
        <w:rPr>
          <w:b/>
          <w:bCs/>
        </w:rPr>
      </w:pPr>
    </w:p>
    <w:p w:rsidR="0005495C" w:rsidRPr="00887DC5" w:rsidRDefault="0005495C" w:rsidP="00DD5934">
      <w:pPr>
        <w:adjustRightInd w:val="0"/>
        <w:spacing w:before="60" w:after="60"/>
        <w:jc w:val="both"/>
      </w:pPr>
      <w:r w:rsidRPr="00887DC5">
        <w:rPr>
          <w:b/>
          <w:bCs/>
        </w:rPr>
        <w:t>A) Prestazioni ambulatoriali</w:t>
      </w:r>
      <w:r w:rsidRPr="00887DC5">
        <w:t>. Le tariffe delle prestazioni ambulatoriali vengono definite d’intesa con</w:t>
      </w:r>
      <w:r w:rsidR="00751C6A">
        <w:t xml:space="preserve"> </w:t>
      </w:r>
      <w:r w:rsidRPr="00887DC5">
        <w:t xml:space="preserve">il professionista interessato </w:t>
      </w:r>
      <w:r w:rsidR="000D2AEE" w:rsidRPr="00887DC5">
        <w:t xml:space="preserve">al momento della richiesta di apertura dell’agenda di libera professione </w:t>
      </w:r>
      <w:r w:rsidRPr="00887DC5">
        <w:t>e devono</w:t>
      </w:r>
      <w:r w:rsidR="00751C6A">
        <w:t xml:space="preserve"> </w:t>
      </w:r>
      <w:r w:rsidRPr="00887DC5">
        <w:t xml:space="preserve">essere idonee per ogni prestazione a remunerare i compensi del professionista stesso, delle </w:t>
      </w:r>
      <w:r w:rsidR="00B55CDB" w:rsidRPr="00887DC5">
        <w:t>e</w:t>
      </w:r>
      <w:r w:rsidRPr="00887DC5">
        <w:rPr>
          <w:iCs/>
        </w:rPr>
        <w:t>quipe</w:t>
      </w:r>
      <w:r w:rsidRPr="00887DC5">
        <w:rPr>
          <w:i/>
          <w:iCs/>
        </w:rPr>
        <w:t xml:space="preserve">, </w:t>
      </w:r>
      <w:r w:rsidRPr="00887DC5">
        <w:t>del</w:t>
      </w:r>
      <w:r w:rsidR="00751C6A">
        <w:t xml:space="preserve"> </w:t>
      </w:r>
      <w:r w:rsidRPr="00887DC5">
        <w:t>personale di supporto, i costi pro quota</w:t>
      </w:r>
      <w:r w:rsidR="00751C6A">
        <w:t xml:space="preserve"> </w:t>
      </w:r>
      <w:r w:rsidRPr="00887DC5">
        <w:t>per l’ammortamento, la manutenzione delle apparecchiature ed ogni altro costo sostenuto dall’Azienda.</w:t>
      </w:r>
    </w:p>
    <w:p w:rsidR="0005495C" w:rsidRPr="00887DC5" w:rsidRDefault="0005495C" w:rsidP="00DD5934">
      <w:pPr>
        <w:adjustRightInd w:val="0"/>
        <w:spacing w:before="60" w:after="60"/>
        <w:jc w:val="both"/>
      </w:pPr>
      <w:r w:rsidRPr="00887DC5">
        <w:t>Le tariffe devono assicurare la copertura di tutti i costi diretti e indiretti sostenuti dall</w:t>
      </w:r>
      <w:r w:rsidR="00B55CDB" w:rsidRPr="00887DC5">
        <w:t>’A</w:t>
      </w:r>
      <w:r w:rsidRPr="00887DC5">
        <w:t>ziend</w:t>
      </w:r>
      <w:r w:rsidR="00B55CDB" w:rsidRPr="00887DC5">
        <w:t>a</w:t>
      </w:r>
      <w:r w:rsidRPr="00887DC5">
        <w:t xml:space="preserve"> ed</w:t>
      </w:r>
      <w:r w:rsidR="00751C6A">
        <w:t xml:space="preserve"> </w:t>
      </w:r>
      <w:r w:rsidRPr="00887DC5">
        <w:t>imputabili all’ALPI, ivi compresi quelli connessi all’attività di prenotazione e di riscossione degli onorari e</w:t>
      </w:r>
      <w:r w:rsidR="00751C6A">
        <w:t xml:space="preserve"> </w:t>
      </w:r>
      <w:r w:rsidRPr="00887DC5">
        <w:t>quelli relativi alla realizzazione dell’infrastruttura di rete di cui all’articolo 1, comma 4, lettera a-bis della</w:t>
      </w:r>
      <w:r w:rsidR="005F1B04">
        <w:t xml:space="preserve"> </w:t>
      </w:r>
      <w:r w:rsidRPr="00887DC5">
        <w:t>legge n.120/2007 e s.m.i.. e secondo quanto previsto dal Regolamento regionale n. 23/2013.</w:t>
      </w:r>
    </w:p>
    <w:p w:rsidR="000D2AEE" w:rsidRPr="00887DC5" w:rsidRDefault="000D2AEE" w:rsidP="00DD5934">
      <w:pPr>
        <w:adjustRightInd w:val="0"/>
        <w:spacing w:before="60" w:after="60"/>
        <w:jc w:val="both"/>
      </w:pPr>
      <w:r w:rsidRPr="00887DC5">
        <w:t>Le tariffe delle singole prestazioni devono in ogni caso essere superiori al costo della medesima prestazione resa in attività istitu</w:t>
      </w:r>
      <w:r w:rsidR="00FE4652" w:rsidRPr="00887DC5">
        <w:t>zionale nella misura ritenuta congrua dall’Azienda.</w:t>
      </w:r>
    </w:p>
    <w:p w:rsidR="0005495C" w:rsidRPr="00887DC5" w:rsidRDefault="0005495C" w:rsidP="00DD5934">
      <w:pPr>
        <w:adjustRightInd w:val="0"/>
        <w:spacing w:before="60" w:after="60"/>
        <w:jc w:val="both"/>
      </w:pPr>
      <w:r w:rsidRPr="00887DC5">
        <w:t>Inoltre deve essere prevista la trattenuta da parte dell’azienda di un’ulteriore quota pari al 5% del compenso</w:t>
      </w:r>
      <w:r w:rsidR="00751C6A">
        <w:t xml:space="preserve"> </w:t>
      </w:r>
      <w:r w:rsidRPr="00887DC5">
        <w:t>del libero professionista, o altra quota prevista da successive normative di settore, per essere vincolata</w:t>
      </w:r>
      <w:r w:rsidR="00751C6A">
        <w:t xml:space="preserve"> </w:t>
      </w:r>
      <w:r w:rsidRPr="00887DC5">
        <w:t>ad</w:t>
      </w:r>
      <w:r w:rsidR="00751C6A">
        <w:t xml:space="preserve"> </w:t>
      </w:r>
      <w:r w:rsidRPr="00887DC5">
        <w:t xml:space="preserve">interventi </w:t>
      </w:r>
      <w:r w:rsidR="00F544AB" w:rsidRPr="00887DC5">
        <w:t>di prevenzione ovvero volti alla</w:t>
      </w:r>
      <w:r w:rsidR="00751C6A">
        <w:t xml:space="preserve"> </w:t>
      </w:r>
      <w:r w:rsidR="00D42044" w:rsidRPr="00887DC5">
        <w:t>riduzione delle liste di attesa</w:t>
      </w:r>
      <w:r w:rsidRPr="00887DC5">
        <w:t>.</w:t>
      </w:r>
    </w:p>
    <w:p w:rsidR="0063284B" w:rsidRPr="00887DC5" w:rsidRDefault="0063284B" w:rsidP="00DD5934">
      <w:pPr>
        <w:adjustRightInd w:val="0"/>
        <w:spacing w:before="60" w:after="60"/>
        <w:jc w:val="both"/>
        <w:rPr>
          <w:b/>
          <w:bCs/>
        </w:rPr>
      </w:pPr>
    </w:p>
    <w:p w:rsidR="0005495C" w:rsidRPr="00887DC5" w:rsidRDefault="0005495C" w:rsidP="00DD5934">
      <w:pPr>
        <w:adjustRightInd w:val="0"/>
        <w:spacing w:before="60" w:after="60"/>
        <w:jc w:val="both"/>
      </w:pPr>
      <w:r w:rsidRPr="00887DC5">
        <w:rPr>
          <w:b/>
          <w:bCs/>
        </w:rPr>
        <w:t xml:space="preserve">B) Ricoveri a pagamento. </w:t>
      </w:r>
      <w:r w:rsidRPr="00887DC5">
        <w:t>La tariffa complessiva per ciascun episodio di ricovero in ALPI è costituita dalle</w:t>
      </w:r>
      <w:r w:rsidR="00751C6A">
        <w:t xml:space="preserve"> </w:t>
      </w:r>
      <w:r w:rsidRPr="00887DC5">
        <w:t>seguenti voci:</w:t>
      </w:r>
    </w:p>
    <w:p w:rsidR="0005495C" w:rsidRPr="00887DC5" w:rsidRDefault="0005495C" w:rsidP="00DD5934">
      <w:pPr>
        <w:adjustRightInd w:val="0"/>
        <w:spacing w:before="60" w:after="60"/>
        <w:jc w:val="both"/>
      </w:pPr>
      <w:r w:rsidRPr="00887DC5">
        <w:t>1. onorario medici, ivi compresi gli anestesisti (nel caso di procedure che richiedano l’anestesia);</w:t>
      </w:r>
    </w:p>
    <w:p w:rsidR="0005495C" w:rsidRPr="00887DC5" w:rsidRDefault="0005495C" w:rsidP="00DD5934">
      <w:pPr>
        <w:adjustRightInd w:val="0"/>
        <w:spacing w:before="60" w:after="60"/>
        <w:jc w:val="both"/>
      </w:pPr>
      <w:r w:rsidRPr="00887DC5">
        <w:t>2. onorario di eventuali consulenti ;</w:t>
      </w:r>
    </w:p>
    <w:p w:rsidR="0005495C" w:rsidRPr="00887DC5" w:rsidRDefault="0005495C" w:rsidP="00DD5934">
      <w:pPr>
        <w:adjustRightInd w:val="0"/>
        <w:spacing w:before="60" w:after="60"/>
        <w:jc w:val="both"/>
      </w:pPr>
      <w:r w:rsidRPr="00887DC5">
        <w:t>3. compenso personale delle professioni sanitarie e altro personale di supporto;</w:t>
      </w:r>
    </w:p>
    <w:p w:rsidR="0005495C" w:rsidRPr="00887DC5" w:rsidRDefault="0005495C" w:rsidP="00DD5934">
      <w:pPr>
        <w:adjustRightInd w:val="0"/>
        <w:spacing w:before="60" w:after="60"/>
        <w:jc w:val="both"/>
      </w:pPr>
      <w:r w:rsidRPr="00887DC5">
        <w:t>4. tutti i costi sostenuti dall’Azienda come rilevati dalla contabilità analitica separata detratto il 50% del</w:t>
      </w:r>
      <w:r w:rsidR="00751C6A">
        <w:t xml:space="preserve"> </w:t>
      </w:r>
      <w:r w:rsidRPr="00887DC5">
        <w:t>DRG rimborsato dal SSN.</w:t>
      </w:r>
    </w:p>
    <w:p w:rsidR="0063284B" w:rsidRPr="00887DC5" w:rsidRDefault="0063284B" w:rsidP="00DD5934">
      <w:pPr>
        <w:adjustRightInd w:val="0"/>
        <w:spacing w:before="60" w:after="60"/>
        <w:jc w:val="both"/>
        <w:rPr>
          <w:b/>
          <w:bCs/>
        </w:rPr>
      </w:pPr>
    </w:p>
    <w:p w:rsidR="0005495C" w:rsidRPr="00887DC5" w:rsidRDefault="0005495C" w:rsidP="00DD5934">
      <w:pPr>
        <w:adjustRightInd w:val="0"/>
        <w:spacing w:before="60" w:after="60"/>
        <w:jc w:val="both"/>
      </w:pPr>
      <w:r w:rsidRPr="00887DC5">
        <w:rPr>
          <w:b/>
          <w:bCs/>
        </w:rPr>
        <w:t xml:space="preserve">C) Comfort alberghiero. </w:t>
      </w:r>
      <w:r w:rsidRPr="00887DC5">
        <w:t>L’utente può richiedere a suo totale carico, in caso di ricovero, l’utilizzo di una</w:t>
      </w:r>
      <w:r w:rsidR="00751C6A">
        <w:t xml:space="preserve"> </w:t>
      </w:r>
      <w:r w:rsidRPr="00887DC5">
        <w:t>stanza a pagamento. L’utilizzo della stanza a pagamento determina il solo diritto a prestazioni alberghiere</w:t>
      </w:r>
      <w:r w:rsidR="00751C6A">
        <w:t xml:space="preserve"> </w:t>
      </w:r>
      <w:r w:rsidRPr="00887DC5">
        <w:t>differenziate. Le prestazioni sanitarie ed assistenziali sono le stesse riconosciute e fornite agli utenti non</w:t>
      </w:r>
      <w:r w:rsidR="00751C6A">
        <w:t xml:space="preserve"> </w:t>
      </w:r>
      <w:r w:rsidRPr="00887DC5">
        <w:t>paganti, (le tariffe per le stanze a pagamento sono determinate sulla base degli effettivi costi sostenuti</w:t>
      </w:r>
      <w:r w:rsidR="00751C6A">
        <w:t xml:space="preserve"> </w:t>
      </w:r>
      <w:r w:rsidRPr="00887DC5">
        <w:t>dalle singole Aziende per le prestazioni differenziate erogate).</w:t>
      </w:r>
    </w:p>
    <w:p w:rsidR="0005495C" w:rsidRPr="00887DC5" w:rsidRDefault="0005495C" w:rsidP="00DD5934">
      <w:pPr>
        <w:adjustRightInd w:val="0"/>
        <w:spacing w:before="60" w:after="60"/>
        <w:jc w:val="both"/>
      </w:pPr>
      <w:r w:rsidRPr="00887DC5">
        <w:t>Le tariffe sono introitate direttamente dalle Aziende tramite il servizio cassa.</w:t>
      </w:r>
    </w:p>
    <w:p w:rsidR="0005495C" w:rsidRPr="00887DC5" w:rsidRDefault="0005495C" w:rsidP="00DD5934">
      <w:pPr>
        <w:adjustRightInd w:val="0"/>
        <w:spacing w:before="60" w:after="60"/>
        <w:jc w:val="both"/>
      </w:pPr>
      <w:r w:rsidRPr="00887DC5">
        <w:t>La gestione di tale attività è controllata mediante la contabilità separata, obbligatoria per tutta l’ALPI.</w:t>
      </w:r>
    </w:p>
    <w:p w:rsidR="0063284B" w:rsidRPr="00887DC5" w:rsidRDefault="0063284B" w:rsidP="00DD5934">
      <w:pPr>
        <w:adjustRightInd w:val="0"/>
        <w:spacing w:before="60" w:after="60"/>
        <w:jc w:val="both"/>
        <w:rPr>
          <w:b/>
          <w:bCs/>
        </w:rPr>
      </w:pPr>
    </w:p>
    <w:p w:rsidR="005A4477" w:rsidRPr="00887DC5" w:rsidRDefault="005A4477" w:rsidP="00DD5934">
      <w:pPr>
        <w:spacing w:before="60" w:after="60"/>
        <w:jc w:val="both"/>
        <w:rPr>
          <w:b/>
          <w:bCs/>
        </w:rPr>
      </w:pPr>
      <w:r w:rsidRPr="00887DC5">
        <w:rPr>
          <w:b/>
          <w:bCs/>
        </w:rPr>
        <w:t xml:space="preserve">Art. </w:t>
      </w:r>
      <w:r w:rsidR="00BF26CC" w:rsidRPr="00887DC5">
        <w:rPr>
          <w:b/>
          <w:bCs/>
        </w:rPr>
        <w:t>10</w:t>
      </w:r>
      <w:r w:rsidR="0059078A" w:rsidRPr="00887DC5">
        <w:rPr>
          <w:b/>
          <w:bCs/>
        </w:rPr>
        <w:t>.</w:t>
      </w:r>
      <w:r w:rsidRPr="00887DC5">
        <w:rPr>
          <w:b/>
          <w:bCs/>
        </w:rPr>
        <w:t xml:space="preserve"> G</w:t>
      </w:r>
      <w:r w:rsidR="00435F2F" w:rsidRPr="00887DC5">
        <w:rPr>
          <w:b/>
          <w:bCs/>
        </w:rPr>
        <w:t>ruppo di lavoro ALPI</w:t>
      </w:r>
    </w:p>
    <w:p w:rsidR="00B0056C" w:rsidRPr="00887DC5" w:rsidRDefault="00B0056C" w:rsidP="00B0056C">
      <w:pPr>
        <w:adjustRightInd w:val="0"/>
        <w:spacing w:before="60" w:after="60"/>
        <w:jc w:val="both"/>
      </w:pPr>
      <w:r w:rsidRPr="00887DC5">
        <w:t>Presso l’Area Gestione del Personale viene individuato dal Direttore dell’Area un Gruppo di lavoro che assicurerà:</w:t>
      </w:r>
    </w:p>
    <w:p w:rsidR="00D503D1" w:rsidRPr="00887DC5" w:rsidRDefault="00C86FE0" w:rsidP="00DE1A5E">
      <w:pPr>
        <w:pStyle w:val="Paragrafoelenco"/>
        <w:numPr>
          <w:ilvl w:val="0"/>
          <w:numId w:val="22"/>
        </w:numPr>
        <w:spacing w:before="60" w:after="60"/>
        <w:jc w:val="both"/>
      </w:pPr>
      <w:r w:rsidRPr="00887DC5">
        <w:t>l’iter amministrativo ed autorizzativo per lo svolgimento dell’ALPI;</w:t>
      </w:r>
    </w:p>
    <w:p w:rsidR="00C86FE0" w:rsidRPr="00887DC5" w:rsidRDefault="00D37F5B" w:rsidP="00DE1A5E">
      <w:pPr>
        <w:pStyle w:val="Paragrafoelenco"/>
        <w:numPr>
          <w:ilvl w:val="0"/>
          <w:numId w:val="22"/>
        </w:numPr>
        <w:spacing w:before="60" w:after="60"/>
        <w:jc w:val="both"/>
      </w:pPr>
      <w:r>
        <w:t>la gestione delle prenotazioni dell’attività libero-professionale;</w:t>
      </w:r>
    </w:p>
    <w:p w:rsidR="00DE1A5E" w:rsidRPr="00887DC5" w:rsidRDefault="00C86FE0" w:rsidP="00DE1A5E">
      <w:pPr>
        <w:pStyle w:val="Paragrafoelenco"/>
        <w:numPr>
          <w:ilvl w:val="0"/>
          <w:numId w:val="22"/>
        </w:numPr>
        <w:spacing w:before="60" w:after="60"/>
        <w:jc w:val="both"/>
      </w:pPr>
      <w:r w:rsidRPr="00887DC5">
        <w:t>la corretta t</w:t>
      </w:r>
      <w:r w:rsidR="00DE1A5E" w:rsidRPr="00887DC5">
        <w:t>enuta di tutta la documentazione relativa all’ALPI;</w:t>
      </w:r>
    </w:p>
    <w:p w:rsidR="00DE1A5E" w:rsidRPr="00887DC5" w:rsidRDefault="00DE1A5E" w:rsidP="00DE1A5E">
      <w:pPr>
        <w:pStyle w:val="Paragrafoelenco"/>
        <w:numPr>
          <w:ilvl w:val="0"/>
          <w:numId w:val="22"/>
        </w:numPr>
        <w:spacing w:before="60" w:after="60"/>
        <w:jc w:val="both"/>
      </w:pPr>
      <w:r w:rsidRPr="00887DC5">
        <w:t>il monitoraggio mensile dei volumi e dei tempi massimi di attesa delle prestazioni erogate in ALPI;</w:t>
      </w:r>
    </w:p>
    <w:p w:rsidR="00DE1A5E" w:rsidRPr="00887DC5" w:rsidRDefault="00DE1A5E" w:rsidP="00DE1A5E">
      <w:pPr>
        <w:pStyle w:val="Paragrafoelenco"/>
        <w:numPr>
          <w:ilvl w:val="0"/>
          <w:numId w:val="22"/>
        </w:numPr>
        <w:spacing w:before="60" w:after="60"/>
        <w:jc w:val="both"/>
      </w:pPr>
      <w:r w:rsidRPr="00887DC5">
        <w:t>la rendicontazione, la liquidazione, le statistiche e la diffusioni delle normative;</w:t>
      </w:r>
    </w:p>
    <w:p w:rsidR="00C86FE0" w:rsidRPr="00887DC5" w:rsidRDefault="00DE1A5E" w:rsidP="00DE1A5E">
      <w:pPr>
        <w:pStyle w:val="Paragrafoelenco"/>
        <w:numPr>
          <w:ilvl w:val="0"/>
          <w:numId w:val="22"/>
        </w:numPr>
        <w:spacing w:before="60" w:after="60"/>
        <w:jc w:val="both"/>
      </w:pPr>
      <w:r w:rsidRPr="00887DC5">
        <w:t>la costante interlocuzione con il Direttore Sanitario</w:t>
      </w:r>
      <w:r w:rsidR="00C86FE0" w:rsidRPr="00887DC5">
        <w:t>;</w:t>
      </w:r>
    </w:p>
    <w:p w:rsidR="00DE1A5E" w:rsidRPr="00887DC5" w:rsidRDefault="00DE1A5E" w:rsidP="00DE1A5E">
      <w:pPr>
        <w:pStyle w:val="Paragrafoelenco"/>
        <w:numPr>
          <w:ilvl w:val="0"/>
          <w:numId w:val="22"/>
        </w:numPr>
        <w:spacing w:before="60" w:after="60"/>
        <w:jc w:val="both"/>
      </w:pPr>
      <w:r w:rsidRPr="00887DC5">
        <w:t>l’informazione ed il supporto all’Organismo di Verifica circa l’andamento e le problematiche che dovessero sorgere.</w:t>
      </w:r>
    </w:p>
    <w:p w:rsidR="00435F2F" w:rsidRDefault="00435F2F" w:rsidP="00DD5934">
      <w:pPr>
        <w:adjustRightInd w:val="0"/>
        <w:spacing w:before="60" w:after="60"/>
        <w:jc w:val="both"/>
        <w:rPr>
          <w:b/>
          <w:bCs/>
          <w:color w:val="000000"/>
        </w:rPr>
      </w:pPr>
    </w:p>
    <w:p w:rsidR="0005495C" w:rsidRPr="00435A4E" w:rsidRDefault="0005495C" w:rsidP="00DD5934">
      <w:pPr>
        <w:adjustRightInd w:val="0"/>
        <w:spacing w:before="60" w:after="60"/>
        <w:jc w:val="both"/>
        <w:rPr>
          <w:b/>
          <w:bCs/>
          <w:color w:val="000000"/>
        </w:rPr>
      </w:pPr>
      <w:r w:rsidRPr="00435A4E">
        <w:rPr>
          <w:b/>
          <w:bCs/>
          <w:color w:val="000000"/>
        </w:rPr>
        <w:t xml:space="preserve">Art. </w:t>
      </w:r>
      <w:r w:rsidR="0059078A">
        <w:rPr>
          <w:b/>
          <w:bCs/>
          <w:color w:val="000000"/>
        </w:rPr>
        <w:t>1</w:t>
      </w:r>
      <w:r w:rsidR="00BF26CC">
        <w:rPr>
          <w:b/>
          <w:bCs/>
          <w:color w:val="000000"/>
        </w:rPr>
        <w:t>1</w:t>
      </w:r>
      <w:r w:rsidRPr="00435A4E">
        <w:rPr>
          <w:b/>
          <w:bCs/>
          <w:color w:val="000000"/>
        </w:rPr>
        <w:t>. Modalità di prenotazione e modalità di pagamento.</w:t>
      </w:r>
    </w:p>
    <w:p w:rsidR="0005495C" w:rsidRPr="00435A4E" w:rsidRDefault="0005495C" w:rsidP="00DD5934">
      <w:pPr>
        <w:adjustRightInd w:val="0"/>
        <w:spacing w:before="60" w:after="60"/>
        <w:jc w:val="both"/>
      </w:pPr>
      <w:r w:rsidRPr="00435A4E">
        <w:rPr>
          <w:color w:val="000000"/>
        </w:rPr>
        <w:t>L</w:t>
      </w:r>
      <w:r w:rsidR="002455EC" w:rsidRPr="00435A4E">
        <w:rPr>
          <w:color w:val="000000"/>
        </w:rPr>
        <w:t>’</w:t>
      </w:r>
      <w:r w:rsidRPr="00435A4E">
        <w:rPr>
          <w:color w:val="000000"/>
        </w:rPr>
        <w:t>Aziend</w:t>
      </w:r>
      <w:r w:rsidR="002455EC" w:rsidRPr="00435A4E">
        <w:rPr>
          <w:color w:val="000000"/>
        </w:rPr>
        <w:t>a</w:t>
      </w:r>
      <w:r w:rsidRPr="00435A4E">
        <w:rPr>
          <w:color w:val="000000"/>
        </w:rPr>
        <w:t xml:space="preserve"> garantisc</w:t>
      </w:r>
      <w:r w:rsidR="002455EC" w:rsidRPr="00435A4E">
        <w:rPr>
          <w:color w:val="000000"/>
        </w:rPr>
        <w:t xml:space="preserve">e </w:t>
      </w:r>
      <w:r w:rsidRPr="00435A4E">
        <w:rPr>
          <w:color w:val="000000"/>
        </w:rPr>
        <w:t xml:space="preserve">una dettagliata e chiara informazione all’utenza circa l’accesso alle </w:t>
      </w:r>
      <w:r w:rsidRPr="00435A4E">
        <w:t>prestazioni libero professionali, le modalità di prenotazione e le tariffe, al fine di creare un percorso ispirato</w:t>
      </w:r>
      <w:r w:rsidR="00751C6A">
        <w:t xml:space="preserve"> </w:t>
      </w:r>
      <w:r w:rsidRPr="00435A4E">
        <w:t>a criteri di semplicità, praticità e trasparenza.</w:t>
      </w:r>
    </w:p>
    <w:p w:rsidR="00503CEC" w:rsidRPr="00435A4E" w:rsidRDefault="00503CEC" w:rsidP="00DD5934">
      <w:pPr>
        <w:adjustRightInd w:val="0"/>
        <w:spacing w:before="60" w:after="60"/>
        <w:jc w:val="both"/>
      </w:pPr>
      <w:r w:rsidRPr="00435A4E">
        <w:t>L’Azienda garantisce la massima diffusione delle informazioni relative all’attività libero professionale, sia all’interno delle strutture che sul territorio (poliambulatori, ordini e collegi professionali, farmacie, medici di base, etc.) al fine di informare in modo chiaro e trasparente i cittadini circa le condizioni per la fruizione delle prestazioni in regime di attività lib</w:t>
      </w:r>
      <w:r w:rsidR="00B55CDB">
        <w:t>ero professionale intramuraria.</w:t>
      </w:r>
    </w:p>
    <w:p w:rsidR="0005495C" w:rsidRPr="00435A4E" w:rsidRDefault="0005495C" w:rsidP="00DD5934">
      <w:pPr>
        <w:adjustRightInd w:val="0"/>
        <w:spacing w:before="60" w:after="60"/>
        <w:jc w:val="both"/>
      </w:pPr>
      <w:r w:rsidRPr="00435A4E">
        <w:t>Il servizio di prenotazione a ciò destinato è affidato al personale aziendale o comunque dall’azienda, senza</w:t>
      </w:r>
      <w:r w:rsidR="00751C6A">
        <w:t xml:space="preserve"> </w:t>
      </w:r>
      <w:r w:rsidRPr="00435A4E">
        <w:t>ulteriori oneri aggiuntivi.</w:t>
      </w:r>
    </w:p>
    <w:p w:rsidR="004973D5" w:rsidRDefault="0005495C" w:rsidP="00DD5934">
      <w:pPr>
        <w:adjustRightInd w:val="0"/>
        <w:spacing w:before="60" w:after="60"/>
        <w:jc w:val="both"/>
      </w:pPr>
      <w:r w:rsidRPr="00435A4E">
        <w:t>Il pagamento delle prestazioni di libera professione, di qualsiasi importo, dovrà avvenire direttamente</w:t>
      </w:r>
      <w:r w:rsidR="00D10E12" w:rsidRPr="00435A4E">
        <w:t xml:space="preserve"> p</w:t>
      </w:r>
      <w:r w:rsidR="002455EC" w:rsidRPr="00435A4E">
        <w:t xml:space="preserve">resso gli sportelli CUP dell’Azienda </w:t>
      </w:r>
      <w:r w:rsidRPr="00435A4E">
        <w:t>mediante mezzi di pagamento che, assicurino la tracciabilità della corresponsione di</w:t>
      </w:r>
      <w:r w:rsidR="00751C6A">
        <w:t xml:space="preserve"> </w:t>
      </w:r>
      <w:r w:rsidRPr="00435A4E">
        <w:t xml:space="preserve">qualsiasi importo. </w:t>
      </w:r>
    </w:p>
    <w:p w:rsidR="0005495C" w:rsidRPr="00435A4E" w:rsidRDefault="0005495C" w:rsidP="00DD5934">
      <w:pPr>
        <w:adjustRightInd w:val="0"/>
        <w:spacing w:before="60" w:after="60"/>
        <w:jc w:val="both"/>
      </w:pPr>
      <w:r w:rsidRPr="00435A4E">
        <w:t>L</w:t>
      </w:r>
      <w:r w:rsidR="002455EC" w:rsidRPr="00435A4E">
        <w:t>’</w:t>
      </w:r>
      <w:r w:rsidRPr="00435A4E">
        <w:t>Aziend</w:t>
      </w:r>
      <w:r w:rsidR="002455EC" w:rsidRPr="00435A4E">
        <w:t>a</w:t>
      </w:r>
      <w:r w:rsidRPr="00435A4E">
        <w:t xml:space="preserve"> assicura una adeguata informazione agli utenti in merito a:</w:t>
      </w:r>
    </w:p>
    <w:p w:rsidR="0005495C" w:rsidRPr="00435A4E" w:rsidRDefault="0005495C" w:rsidP="00DD5934">
      <w:pPr>
        <w:pStyle w:val="Paragrafoelenco"/>
        <w:numPr>
          <w:ilvl w:val="3"/>
          <w:numId w:val="3"/>
        </w:numPr>
        <w:tabs>
          <w:tab w:val="clear" w:pos="2940"/>
          <w:tab w:val="num" w:pos="567"/>
        </w:tabs>
        <w:adjustRightInd w:val="0"/>
        <w:spacing w:before="60" w:after="60"/>
        <w:ind w:left="567"/>
        <w:jc w:val="both"/>
      </w:pPr>
      <w:r w:rsidRPr="00435A4E">
        <w:t>Accesso alle prestazioni libero professionali intramurarie anche con riferimento alla scelta del professionista</w:t>
      </w:r>
      <w:r w:rsidR="00751C6A">
        <w:t xml:space="preserve"> </w:t>
      </w:r>
      <w:r w:rsidRPr="00435A4E">
        <w:t>e dell’</w:t>
      </w:r>
      <w:r w:rsidRPr="00B55CDB">
        <w:rPr>
          <w:i/>
          <w:iCs/>
        </w:rPr>
        <w:t>équipe</w:t>
      </w:r>
      <w:r w:rsidRPr="00435A4E">
        <w:t>;</w:t>
      </w:r>
    </w:p>
    <w:p w:rsidR="0005495C" w:rsidRPr="00435A4E" w:rsidRDefault="0005495C" w:rsidP="00DD5934">
      <w:pPr>
        <w:pStyle w:val="Paragrafoelenco"/>
        <w:numPr>
          <w:ilvl w:val="3"/>
          <w:numId w:val="3"/>
        </w:numPr>
        <w:tabs>
          <w:tab w:val="clear" w:pos="2940"/>
          <w:tab w:val="num" w:pos="567"/>
        </w:tabs>
        <w:adjustRightInd w:val="0"/>
        <w:spacing w:before="60" w:after="60"/>
        <w:ind w:left="567"/>
        <w:jc w:val="both"/>
      </w:pPr>
      <w:r w:rsidRPr="00435A4E">
        <w:t>Informazioni sull’allocazione degli spazi dedicati alla libera professione intramuraria;</w:t>
      </w:r>
    </w:p>
    <w:p w:rsidR="0005495C" w:rsidRPr="00435A4E" w:rsidRDefault="0005495C" w:rsidP="00DD5934">
      <w:pPr>
        <w:pStyle w:val="Paragrafoelenco"/>
        <w:numPr>
          <w:ilvl w:val="3"/>
          <w:numId w:val="3"/>
        </w:numPr>
        <w:tabs>
          <w:tab w:val="clear" w:pos="2940"/>
          <w:tab w:val="num" w:pos="567"/>
        </w:tabs>
        <w:adjustRightInd w:val="0"/>
        <w:spacing w:before="60" w:after="60"/>
        <w:ind w:left="567"/>
        <w:jc w:val="both"/>
      </w:pPr>
      <w:r w:rsidRPr="00435A4E">
        <w:t>Modalità di prenotazione;</w:t>
      </w:r>
    </w:p>
    <w:p w:rsidR="0005495C" w:rsidRPr="00435A4E" w:rsidRDefault="0005495C" w:rsidP="00DD5934">
      <w:pPr>
        <w:pStyle w:val="Paragrafoelenco"/>
        <w:numPr>
          <w:ilvl w:val="3"/>
          <w:numId w:val="3"/>
        </w:numPr>
        <w:tabs>
          <w:tab w:val="clear" w:pos="2940"/>
          <w:tab w:val="num" w:pos="567"/>
        </w:tabs>
        <w:adjustRightInd w:val="0"/>
        <w:spacing w:before="60" w:after="60"/>
        <w:ind w:left="567"/>
        <w:jc w:val="both"/>
      </w:pPr>
      <w:r w:rsidRPr="00435A4E">
        <w:t>Tariffe e preventivi di spesa.</w:t>
      </w:r>
    </w:p>
    <w:p w:rsidR="0063284B" w:rsidRPr="00435A4E" w:rsidRDefault="0063284B" w:rsidP="00DD5934">
      <w:pPr>
        <w:adjustRightInd w:val="0"/>
        <w:spacing w:before="60" w:after="60"/>
        <w:jc w:val="both"/>
        <w:rPr>
          <w:b/>
          <w:bCs/>
        </w:rPr>
      </w:pPr>
    </w:p>
    <w:p w:rsidR="0005495C" w:rsidRPr="00435A4E" w:rsidRDefault="0005495C" w:rsidP="00DD5934">
      <w:pPr>
        <w:adjustRightInd w:val="0"/>
        <w:spacing w:before="60" w:after="60"/>
        <w:jc w:val="both"/>
        <w:rPr>
          <w:b/>
          <w:bCs/>
        </w:rPr>
      </w:pPr>
      <w:r w:rsidRPr="00435A4E">
        <w:rPr>
          <w:b/>
          <w:bCs/>
        </w:rPr>
        <w:t xml:space="preserve">Art. </w:t>
      </w:r>
      <w:r w:rsidR="0059078A">
        <w:rPr>
          <w:b/>
          <w:bCs/>
        </w:rPr>
        <w:t>1</w:t>
      </w:r>
      <w:r w:rsidR="00BF26CC">
        <w:rPr>
          <w:b/>
          <w:bCs/>
        </w:rPr>
        <w:t>2</w:t>
      </w:r>
      <w:r w:rsidRPr="00435A4E">
        <w:rPr>
          <w:b/>
          <w:bCs/>
        </w:rPr>
        <w:t>. Orario di svolgimento dell’ALPI.</w:t>
      </w:r>
    </w:p>
    <w:p w:rsidR="0005495C" w:rsidRPr="00435A4E" w:rsidRDefault="0005495C" w:rsidP="00DD5934">
      <w:pPr>
        <w:adjustRightInd w:val="0"/>
        <w:spacing w:before="60" w:after="60"/>
        <w:jc w:val="both"/>
      </w:pPr>
      <w:r w:rsidRPr="00435A4E">
        <w:t>In relazione al debito orario del professionista che esercita l’attività ambulatoriale in regime di libera</w:t>
      </w:r>
      <w:r w:rsidR="00751C6A">
        <w:t xml:space="preserve"> </w:t>
      </w:r>
      <w:r w:rsidRPr="00435A4E">
        <w:t>professione intramuraria deve essere precisato che:</w:t>
      </w:r>
    </w:p>
    <w:p w:rsidR="00B00473" w:rsidRPr="00435A4E" w:rsidRDefault="0005495C" w:rsidP="00DD5934">
      <w:pPr>
        <w:pStyle w:val="Paragrafoelenco"/>
        <w:numPr>
          <w:ilvl w:val="0"/>
          <w:numId w:val="16"/>
        </w:numPr>
        <w:adjustRightInd w:val="0"/>
        <w:spacing w:before="60" w:after="60"/>
        <w:ind w:left="426"/>
        <w:jc w:val="both"/>
      </w:pPr>
      <w:r w:rsidRPr="00435A4E">
        <w:t>l’attività libero professionale deve essere svolta in orario non compreso nella fascia oraria per l’espletamento</w:t>
      </w:r>
      <w:r w:rsidR="00751C6A">
        <w:t xml:space="preserve"> </w:t>
      </w:r>
      <w:r w:rsidRPr="00435A4E">
        <w:t>dell’attività istituzionale di servizio, compreso i turni di pronta disponibilità e di guardia, i periodi di malattia</w:t>
      </w:r>
      <w:r w:rsidR="00751C6A">
        <w:t xml:space="preserve"> </w:t>
      </w:r>
      <w:r w:rsidRPr="00435A4E">
        <w:t>o infortunio, di astensione obbligatoria e facoltativa per maternità e di congedi parentali, di permesso</w:t>
      </w:r>
      <w:r w:rsidR="00751C6A">
        <w:t xml:space="preserve"> </w:t>
      </w:r>
      <w:r w:rsidRPr="00435A4E">
        <w:t>previsto dalla L. n. 104/1992, di assenze dal lavoro per aspettativa e in tutte le altre assenze che inibiscono</w:t>
      </w:r>
      <w:r w:rsidR="00751C6A">
        <w:t xml:space="preserve"> </w:t>
      </w:r>
      <w:r w:rsidRPr="00435A4E">
        <w:t>la normale attività lavorativa, il part</w:t>
      </w:r>
      <w:r w:rsidR="00D10E12" w:rsidRPr="00435A4E">
        <w:t>-</w:t>
      </w:r>
      <w:r w:rsidRPr="00435A4E">
        <w:t xml:space="preserve">time, nonché durante il congedo ordinario. </w:t>
      </w:r>
    </w:p>
    <w:p w:rsidR="0005495C" w:rsidRPr="00435A4E" w:rsidRDefault="0005495C" w:rsidP="00DD5934">
      <w:pPr>
        <w:pStyle w:val="Paragrafoelenco"/>
        <w:adjustRightInd w:val="0"/>
        <w:spacing w:before="60" w:after="60"/>
        <w:ind w:left="426"/>
        <w:jc w:val="both"/>
      </w:pPr>
      <w:r w:rsidRPr="00435A4E">
        <w:t>Tali disposizioni si</w:t>
      </w:r>
      <w:r w:rsidR="00751C6A">
        <w:t xml:space="preserve"> </w:t>
      </w:r>
      <w:r w:rsidRPr="00435A4E">
        <w:t>applicano anche per il personale di supporto</w:t>
      </w:r>
      <w:r w:rsidR="00B00473" w:rsidRPr="00435A4E">
        <w:t>. Oltre a quanto innanzi l’attività libero professionale non potrà essere svolta in occasione di sospensioni dal servizio per provvedimenti cautelari collegati alla procedura di recesso per giustificato motivo o per giusta causa per i dirigenti sanitari o a procedure disciplinari per il personale di supporto.</w:t>
      </w:r>
    </w:p>
    <w:p w:rsidR="0005495C" w:rsidRPr="00435A4E" w:rsidRDefault="0005495C" w:rsidP="00DD5934">
      <w:pPr>
        <w:pStyle w:val="Paragrafoelenco"/>
        <w:numPr>
          <w:ilvl w:val="0"/>
          <w:numId w:val="16"/>
        </w:numPr>
        <w:adjustRightInd w:val="0"/>
        <w:spacing w:before="60" w:after="60"/>
        <w:ind w:left="426"/>
        <w:jc w:val="both"/>
      </w:pPr>
      <w:r w:rsidRPr="00435A4E">
        <w:t>il professionista, fuori dall’orario di servizio, può esercitare la libera professione intramuraria nelle strutture</w:t>
      </w:r>
      <w:r w:rsidR="00751C6A">
        <w:t xml:space="preserve"> </w:t>
      </w:r>
      <w:r w:rsidRPr="00435A4E">
        <w:t>aziendali solo negli orari in cui la struttura è libera da attività istituzionale;</w:t>
      </w:r>
    </w:p>
    <w:p w:rsidR="0005495C" w:rsidRPr="00435A4E" w:rsidRDefault="0005495C" w:rsidP="00DD5934">
      <w:pPr>
        <w:pStyle w:val="Paragrafoelenco"/>
        <w:numPr>
          <w:ilvl w:val="0"/>
          <w:numId w:val="16"/>
        </w:numPr>
        <w:adjustRightInd w:val="0"/>
        <w:spacing w:before="60" w:after="60"/>
        <w:ind w:left="426"/>
        <w:jc w:val="both"/>
      </w:pPr>
      <w:r w:rsidRPr="00435A4E">
        <w:t>l’attività libero professionale intramuraria non può comportare, ai sensi della</w:t>
      </w:r>
      <w:r w:rsidR="00887DC5">
        <w:t xml:space="preserve"> legge</w:t>
      </w:r>
      <w:r w:rsidRPr="00435A4E">
        <w:t xml:space="preserve"> n.189/2012, per ciascun</w:t>
      </w:r>
      <w:r w:rsidR="00751C6A">
        <w:t xml:space="preserve"> </w:t>
      </w:r>
      <w:r w:rsidRPr="00435A4E">
        <w:t>dirigente un volume di prestazioni superiore a quello prestato in attività istituzionale, né un impegno</w:t>
      </w:r>
      <w:r w:rsidR="00751C6A">
        <w:t xml:space="preserve"> </w:t>
      </w:r>
      <w:r w:rsidRPr="00435A4E">
        <w:t>orario superiore a quello effettuato per l’attività istituzionale. L’attività libero professionale deve essere</w:t>
      </w:r>
      <w:r w:rsidR="00751C6A">
        <w:t xml:space="preserve"> </w:t>
      </w:r>
      <w:r w:rsidRPr="00435A4E">
        <w:t>organizzata in modo da consentire a ciascun dirigente medico il ristoro psico-fisico, come da Accordo</w:t>
      </w:r>
      <w:r w:rsidR="00751C6A">
        <w:t xml:space="preserve"> </w:t>
      </w:r>
      <w:r w:rsidRPr="00435A4E">
        <w:t>siglato tra la Regione e le OO.SS. il 17.11.2009 con DGR n. 2163.</w:t>
      </w:r>
    </w:p>
    <w:p w:rsidR="0005495C" w:rsidRPr="00435A4E" w:rsidRDefault="0005495C" w:rsidP="00DD5934">
      <w:pPr>
        <w:pStyle w:val="Paragrafoelenco"/>
        <w:numPr>
          <w:ilvl w:val="0"/>
          <w:numId w:val="16"/>
        </w:numPr>
        <w:adjustRightInd w:val="0"/>
        <w:spacing w:before="60" w:after="60"/>
        <w:ind w:left="426"/>
        <w:jc w:val="both"/>
      </w:pPr>
      <w:r w:rsidRPr="00435A4E">
        <w:t>L’attività libero professionale intramuraria svolta dal personale dipendente autorizzato deve essere obbligatoriamente rilevata, tramite apposito codice di timbratura della presenza,in entrata ed in uscita.</w:t>
      </w:r>
    </w:p>
    <w:p w:rsidR="0063284B" w:rsidRPr="00435A4E" w:rsidRDefault="0063284B" w:rsidP="00DD5934">
      <w:pPr>
        <w:adjustRightInd w:val="0"/>
        <w:spacing w:before="60" w:after="60"/>
        <w:jc w:val="both"/>
        <w:rPr>
          <w:b/>
          <w:bCs/>
        </w:rPr>
      </w:pPr>
    </w:p>
    <w:p w:rsidR="0005495C" w:rsidRPr="00435A4E" w:rsidRDefault="0005495C" w:rsidP="00DD5934">
      <w:pPr>
        <w:adjustRightInd w:val="0"/>
        <w:spacing w:before="60" w:after="60"/>
        <w:jc w:val="both"/>
        <w:rPr>
          <w:b/>
          <w:bCs/>
        </w:rPr>
      </w:pPr>
      <w:r w:rsidRPr="00435A4E">
        <w:rPr>
          <w:b/>
          <w:bCs/>
        </w:rPr>
        <w:t xml:space="preserve">Art. </w:t>
      </w:r>
      <w:r w:rsidR="0059078A">
        <w:rPr>
          <w:b/>
          <w:bCs/>
        </w:rPr>
        <w:t>1</w:t>
      </w:r>
      <w:r w:rsidR="00BF26CC">
        <w:rPr>
          <w:b/>
          <w:bCs/>
        </w:rPr>
        <w:t>3</w:t>
      </w:r>
      <w:r w:rsidRPr="00435A4E">
        <w:rPr>
          <w:b/>
          <w:bCs/>
        </w:rPr>
        <w:t>. Forme di esercizio dell’attività libero- professionale intramuraria</w:t>
      </w:r>
    </w:p>
    <w:p w:rsidR="0005495C" w:rsidRPr="00435A4E" w:rsidRDefault="0005495C" w:rsidP="00DD5934">
      <w:pPr>
        <w:adjustRightInd w:val="0"/>
        <w:spacing w:before="60" w:after="60"/>
        <w:jc w:val="both"/>
      </w:pPr>
      <w:r w:rsidRPr="00435A4E">
        <w:t>L’ attività libero professionale può essere esercitata:</w:t>
      </w:r>
    </w:p>
    <w:p w:rsidR="0005495C" w:rsidRPr="00435A4E" w:rsidRDefault="0005495C" w:rsidP="00DD5934">
      <w:pPr>
        <w:pStyle w:val="Paragrafoelenco"/>
        <w:numPr>
          <w:ilvl w:val="0"/>
          <w:numId w:val="7"/>
        </w:numPr>
        <w:adjustRightInd w:val="0"/>
        <w:spacing w:before="60" w:after="60"/>
        <w:ind w:left="426"/>
        <w:jc w:val="both"/>
      </w:pPr>
      <w:r w:rsidRPr="00435A4E">
        <w:t>in regime ambulatoriale (compresa la diagnostica strumentale e di laboratorio);</w:t>
      </w:r>
    </w:p>
    <w:p w:rsidR="0005495C" w:rsidRPr="00435A4E" w:rsidRDefault="0005495C" w:rsidP="00DD5934">
      <w:pPr>
        <w:pStyle w:val="Paragrafoelenco"/>
        <w:numPr>
          <w:ilvl w:val="0"/>
          <w:numId w:val="7"/>
        </w:numPr>
        <w:adjustRightInd w:val="0"/>
        <w:spacing w:before="60" w:after="60"/>
        <w:ind w:left="426"/>
        <w:jc w:val="both"/>
      </w:pPr>
      <w:r w:rsidRPr="00435A4E">
        <w:t xml:space="preserve">in regime di ricovero: ordinario e di </w:t>
      </w:r>
      <w:r w:rsidRPr="00F07511">
        <w:rPr>
          <w:i/>
          <w:iCs/>
        </w:rPr>
        <w:t xml:space="preserve">day hospital </w:t>
      </w:r>
      <w:r w:rsidRPr="00435A4E">
        <w:t xml:space="preserve">(comprensivo di </w:t>
      </w:r>
      <w:r w:rsidRPr="00F07511">
        <w:rPr>
          <w:i/>
          <w:iCs/>
        </w:rPr>
        <w:t>day surgery</w:t>
      </w:r>
      <w:r w:rsidRPr="00435A4E">
        <w:t>).</w:t>
      </w:r>
    </w:p>
    <w:p w:rsidR="0005495C" w:rsidRPr="00435A4E" w:rsidRDefault="0005495C" w:rsidP="00DD5934">
      <w:pPr>
        <w:adjustRightInd w:val="0"/>
        <w:spacing w:before="60" w:after="60"/>
        <w:jc w:val="both"/>
      </w:pPr>
      <w:r w:rsidRPr="00435A4E">
        <w:t>Entrambe possono essere svolte nelle seguenti modalità:</w:t>
      </w:r>
    </w:p>
    <w:p w:rsidR="0005495C" w:rsidRPr="00435A4E" w:rsidRDefault="0005495C" w:rsidP="00DD5934">
      <w:pPr>
        <w:pStyle w:val="Paragrafoelenco"/>
        <w:numPr>
          <w:ilvl w:val="0"/>
          <w:numId w:val="8"/>
        </w:numPr>
        <w:adjustRightInd w:val="0"/>
        <w:spacing w:before="60" w:after="60"/>
        <w:ind w:left="426"/>
        <w:jc w:val="both"/>
      </w:pPr>
      <w:r w:rsidRPr="00435A4E">
        <w:t>individuale: è caratterizzata dalla specifica scelta, da parte dell’utente, dei dirigenti del ruolo sanitario cui si</w:t>
      </w:r>
      <w:r w:rsidR="00751C6A">
        <w:t xml:space="preserve"> </w:t>
      </w:r>
      <w:r w:rsidRPr="00435A4E">
        <w:t>richiede l’erogazione della prestazione libero professionale.</w:t>
      </w:r>
    </w:p>
    <w:p w:rsidR="0005495C" w:rsidRPr="00435A4E" w:rsidRDefault="0005495C" w:rsidP="00DD5934">
      <w:pPr>
        <w:pStyle w:val="Paragrafoelenco"/>
        <w:numPr>
          <w:ilvl w:val="0"/>
          <w:numId w:val="8"/>
        </w:numPr>
        <w:adjustRightInd w:val="0"/>
        <w:spacing w:before="60" w:after="60"/>
        <w:ind w:left="426"/>
        <w:jc w:val="both"/>
      </w:pPr>
      <w:r w:rsidRPr="00435A4E">
        <w:t>di équipe: è caratterizzata dalla richiesta, da parte dell’utente, di una prestazione libero professionale rivolta</w:t>
      </w:r>
      <w:r w:rsidR="00751C6A">
        <w:t xml:space="preserve"> </w:t>
      </w:r>
      <w:r w:rsidRPr="00435A4E">
        <w:t xml:space="preserve">all’équipe dell’unità operativa, senza scelta nominativa del dirigente medico erogatore. L’ALPI di </w:t>
      </w:r>
      <w:r w:rsidR="008C7181" w:rsidRPr="008C7181">
        <w:rPr>
          <w:iCs/>
        </w:rPr>
        <w:t>e</w:t>
      </w:r>
      <w:r w:rsidRPr="008C7181">
        <w:rPr>
          <w:iCs/>
        </w:rPr>
        <w:t>quipe</w:t>
      </w:r>
      <w:r w:rsidR="00751C6A">
        <w:rPr>
          <w:iCs/>
        </w:rPr>
        <w:t xml:space="preserve"> </w:t>
      </w:r>
      <w:r w:rsidRPr="00435A4E">
        <w:t>è il risultato della partecipazione all’attività di diverse figure professionali e quindi la sua organizzazione è</w:t>
      </w:r>
      <w:r w:rsidR="00751C6A">
        <w:t xml:space="preserve"> </w:t>
      </w:r>
      <w:r w:rsidRPr="00435A4E">
        <w:t>subordinata al raggiungimento di un accordo fra tutti gli operatori coinvolti.</w:t>
      </w:r>
    </w:p>
    <w:p w:rsidR="0005495C" w:rsidRPr="00435A4E" w:rsidRDefault="00F07511" w:rsidP="00DD5934">
      <w:pPr>
        <w:pStyle w:val="Paragrafoelenco"/>
        <w:numPr>
          <w:ilvl w:val="0"/>
          <w:numId w:val="8"/>
        </w:numPr>
        <w:adjustRightInd w:val="0"/>
        <w:spacing w:before="60" w:after="60"/>
        <w:ind w:left="426"/>
        <w:jc w:val="both"/>
      </w:pPr>
      <w:r>
        <w:t>i</w:t>
      </w:r>
      <w:r w:rsidR="0005495C" w:rsidRPr="00435A4E">
        <w:t>ndividuale, con utilizzo di personale di supporto (forma mista tra l’ALPI individuale e quella di équipe</w:t>
      </w:r>
      <w:r w:rsidR="0005495C" w:rsidRPr="00F07511">
        <w:rPr>
          <w:i/>
          <w:iCs/>
        </w:rPr>
        <w:t>)</w:t>
      </w:r>
      <w:r w:rsidR="0005495C" w:rsidRPr="00435A4E">
        <w:t>:</w:t>
      </w:r>
      <w:r w:rsidR="00887DC5">
        <w:t>è</w:t>
      </w:r>
      <w:r w:rsidR="0005495C" w:rsidRPr="00435A4E">
        <w:t xml:space="preserve"> individuale in quanto rimane la scelta da parte dell’utente dei medici cui si richiede l’erogazione della</w:t>
      </w:r>
      <w:r w:rsidR="00751C6A">
        <w:t xml:space="preserve"> </w:t>
      </w:r>
      <w:r w:rsidR="0005495C" w:rsidRPr="00435A4E">
        <w:t>prestazione, i quali lavorano in équipe con il personale di supporto selezionato secondo le modalità di cui</w:t>
      </w:r>
      <w:r w:rsidR="00751C6A">
        <w:t xml:space="preserve"> </w:t>
      </w:r>
      <w:r w:rsidR="0005495C" w:rsidRPr="00435A4E">
        <w:t>ai precedenti articoli.</w:t>
      </w:r>
    </w:p>
    <w:p w:rsidR="0063284B" w:rsidRPr="00435A4E" w:rsidRDefault="0063284B" w:rsidP="00DD5934">
      <w:pPr>
        <w:adjustRightInd w:val="0"/>
        <w:spacing w:before="60" w:after="60"/>
        <w:jc w:val="both"/>
        <w:rPr>
          <w:b/>
          <w:bCs/>
        </w:rPr>
      </w:pPr>
    </w:p>
    <w:p w:rsidR="0005495C" w:rsidRPr="00435A4E" w:rsidRDefault="0005495C" w:rsidP="00DD5934">
      <w:pPr>
        <w:adjustRightInd w:val="0"/>
        <w:spacing w:before="60" w:after="60"/>
        <w:jc w:val="both"/>
        <w:rPr>
          <w:b/>
          <w:bCs/>
        </w:rPr>
      </w:pPr>
      <w:r w:rsidRPr="00435A4E">
        <w:rPr>
          <w:b/>
          <w:bCs/>
        </w:rPr>
        <w:t>A. Attività Ambulatoriale.</w:t>
      </w:r>
    </w:p>
    <w:p w:rsidR="0005495C" w:rsidRPr="00435A4E" w:rsidRDefault="0005495C" w:rsidP="00DD5934">
      <w:pPr>
        <w:adjustRightInd w:val="0"/>
        <w:spacing w:before="60" w:after="60"/>
        <w:jc w:val="both"/>
      </w:pPr>
      <w:r w:rsidRPr="00435A4E">
        <w:t>Può essere svolta in forma individuale, in équipe e individuale con l’utilizzo di personale di supporto.</w:t>
      </w:r>
    </w:p>
    <w:p w:rsidR="0005495C" w:rsidRPr="00435A4E" w:rsidRDefault="0005495C" w:rsidP="00DD5934">
      <w:pPr>
        <w:adjustRightInd w:val="0"/>
        <w:spacing w:before="60" w:after="60"/>
        <w:jc w:val="both"/>
      </w:pPr>
      <w:r w:rsidRPr="00435A4E">
        <w:t>Per attività libero professionale di équipe si intende un’attività effettuata dal personale appartenente alla</w:t>
      </w:r>
      <w:r w:rsidR="00751C6A">
        <w:t xml:space="preserve"> </w:t>
      </w:r>
      <w:r w:rsidRPr="00435A4E">
        <w:t>stessa struttura ovvero a diverse strutture, in quest’ultimo caso in grado di fornire le prestazioni anche in</w:t>
      </w:r>
      <w:r w:rsidR="00E81C11">
        <w:t xml:space="preserve"> </w:t>
      </w:r>
      <w:r w:rsidRPr="00435A4E">
        <w:t>forma integrata. Nell’ipotesi che tale attività venga resa in équipe, i criteri di riparto delle somme tra gli</w:t>
      </w:r>
      <w:r w:rsidR="00751C6A">
        <w:t xml:space="preserve"> </w:t>
      </w:r>
      <w:r w:rsidRPr="00435A4E">
        <w:t>operatori coinvolti saranno identici a quelli evidenziati per gli altri tipi di attività erogata in équipe.</w:t>
      </w:r>
    </w:p>
    <w:p w:rsidR="0005495C" w:rsidRPr="00435A4E" w:rsidRDefault="0005495C" w:rsidP="00DD5934">
      <w:pPr>
        <w:adjustRightInd w:val="0"/>
        <w:spacing w:before="60" w:after="60"/>
        <w:jc w:val="both"/>
      </w:pPr>
      <w:r w:rsidRPr="00435A4E">
        <w:t>L’attività ambulatoriale comprende quindi:</w:t>
      </w:r>
    </w:p>
    <w:p w:rsidR="0005495C" w:rsidRPr="00435A4E" w:rsidRDefault="0005495C" w:rsidP="00DD5934">
      <w:pPr>
        <w:adjustRightInd w:val="0"/>
        <w:spacing w:before="60" w:after="60"/>
        <w:jc w:val="both"/>
      </w:pPr>
      <w:r w:rsidRPr="00435A4E">
        <w:t>• Visita specialistica.</w:t>
      </w:r>
    </w:p>
    <w:p w:rsidR="0005495C" w:rsidRPr="00435A4E" w:rsidRDefault="0005495C" w:rsidP="00DD5934">
      <w:pPr>
        <w:adjustRightInd w:val="0"/>
        <w:spacing w:before="60" w:after="60"/>
        <w:jc w:val="both"/>
      </w:pPr>
      <w:r w:rsidRPr="00435A4E">
        <w:t>• Prestazioni diagnostico</w:t>
      </w:r>
      <w:r w:rsidR="00D10E12" w:rsidRPr="00435A4E">
        <w:t>-</w:t>
      </w:r>
      <w:r w:rsidRPr="00435A4E">
        <w:t>terapeutiche, di laboratorio e/o strumentali.</w:t>
      </w:r>
    </w:p>
    <w:p w:rsidR="0005495C" w:rsidRPr="00435A4E" w:rsidRDefault="0005495C" w:rsidP="00DD5934">
      <w:pPr>
        <w:adjustRightInd w:val="0"/>
        <w:spacing w:before="60" w:after="60"/>
        <w:jc w:val="both"/>
      </w:pPr>
      <w:r w:rsidRPr="00435A4E">
        <w:t>• Interventi di chirurgia ambulatoriale.</w:t>
      </w:r>
    </w:p>
    <w:p w:rsidR="0005495C" w:rsidRPr="00435A4E" w:rsidRDefault="0005495C" w:rsidP="00DD5934">
      <w:pPr>
        <w:adjustRightInd w:val="0"/>
        <w:spacing w:before="60" w:after="60"/>
        <w:jc w:val="both"/>
      </w:pPr>
      <w:r w:rsidRPr="00435A4E">
        <w:t>Sono erogabili in regime di libera professione tutti i tipi di prestazioni ambulatoriali che rientrano nei</w:t>
      </w:r>
      <w:r w:rsidR="0002329D">
        <w:t xml:space="preserve"> </w:t>
      </w:r>
      <w:r w:rsidRPr="00435A4E">
        <w:t xml:space="preserve">tariffari nazionali, i </w:t>
      </w:r>
      <w:r w:rsidRPr="00435A4E">
        <w:rPr>
          <w:i/>
          <w:iCs/>
        </w:rPr>
        <w:t>day service</w:t>
      </w:r>
      <w:r w:rsidRPr="00435A4E">
        <w:t xml:space="preserve">, o nelle prestazioni tariffate dalle aziende incluse nei LEA, </w:t>
      </w:r>
      <w:r w:rsidR="007A2BEE">
        <w:t xml:space="preserve">o comunque erogate anche nell’attività istituzionale, </w:t>
      </w:r>
      <w:r w:rsidRPr="00435A4E">
        <w:t xml:space="preserve">ad eccezione </w:t>
      </w:r>
      <w:r w:rsidR="00276B5A">
        <w:t xml:space="preserve">delle prestazioni </w:t>
      </w:r>
      <w:r w:rsidRPr="00435A4E">
        <w:t>di pronto soccorso.</w:t>
      </w:r>
    </w:p>
    <w:p w:rsidR="0063284B" w:rsidRPr="00435A4E" w:rsidRDefault="0063284B" w:rsidP="00DD5934">
      <w:pPr>
        <w:adjustRightInd w:val="0"/>
        <w:spacing w:before="60" w:after="60"/>
        <w:jc w:val="both"/>
        <w:rPr>
          <w:b/>
          <w:bCs/>
        </w:rPr>
      </w:pPr>
    </w:p>
    <w:p w:rsidR="0005495C" w:rsidRPr="00435A4E" w:rsidRDefault="0005495C" w:rsidP="00DD5934">
      <w:pPr>
        <w:adjustRightInd w:val="0"/>
        <w:spacing w:before="60" w:after="60"/>
        <w:jc w:val="both"/>
        <w:rPr>
          <w:b/>
          <w:bCs/>
        </w:rPr>
      </w:pPr>
      <w:r w:rsidRPr="00435A4E">
        <w:rPr>
          <w:b/>
          <w:bCs/>
        </w:rPr>
        <w:t>B. Attività di ricovero</w:t>
      </w:r>
    </w:p>
    <w:p w:rsidR="0005495C" w:rsidRPr="00435A4E" w:rsidRDefault="00B00473" w:rsidP="00DD5934">
      <w:pPr>
        <w:adjustRightInd w:val="0"/>
        <w:spacing w:before="60" w:after="60"/>
        <w:jc w:val="both"/>
      </w:pPr>
      <w:r w:rsidRPr="00435A4E">
        <w:t>I</w:t>
      </w:r>
      <w:r w:rsidR="0005495C" w:rsidRPr="00435A4E">
        <w:t>l ricovero in regime libero-professionale è garantito in idonee strutture e</w:t>
      </w:r>
      <w:r w:rsidR="00751C6A">
        <w:t xml:space="preserve"> </w:t>
      </w:r>
      <w:r w:rsidR="0005495C" w:rsidRPr="00435A4E">
        <w:t>spazi separati e distinti. L’idoneità della struttura è determinata con riferimento ai requisiti strutturali e</w:t>
      </w:r>
      <w:r w:rsidR="00751C6A">
        <w:t xml:space="preserve"> </w:t>
      </w:r>
      <w:r w:rsidR="0005495C" w:rsidRPr="00435A4E">
        <w:t>tecnologici previsti dalla vigente normativa nazionale e regionale ed alle condizioni logistiche che devono</w:t>
      </w:r>
      <w:r w:rsidR="00751C6A">
        <w:t xml:space="preserve"> </w:t>
      </w:r>
      <w:r w:rsidR="0005495C" w:rsidRPr="00435A4E">
        <w:t>consentire l’attività in spazi distinti rispetto a quelli delle attività istituzionali.</w:t>
      </w:r>
    </w:p>
    <w:p w:rsidR="0005495C" w:rsidRPr="00435A4E" w:rsidRDefault="0005495C" w:rsidP="00DD5934">
      <w:pPr>
        <w:adjustRightInd w:val="0"/>
        <w:spacing w:before="60" w:after="60"/>
        <w:jc w:val="both"/>
      </w:pPr>
      <w:r w:rsidRPr="00435A4E">
        <w:t>La quota di posti letto da utilizzare per l’attività libero-professionale non può essere inferiore al 5% e,in relazione alla effettiva richiesta, superiore al 10% dei posti letto della struttura, fermo restando che il</w:t>
      </w:r>
      <w:r w:rsidR="00751C6A">
        <w:t xml:space="preserve"> </w:t>
      </w:r>
      <w:r w:rsidRPr="00435A4E">
        <w:t>mancato utilizzo dei predetti posti letto consente l’impiego degli stessi per l’attività istituzionale d’urgenza</w:t>
      </w:r>
      <w:r w:rsidR="00751C6A">
        <w:t xml:space="preserve"> </w:t>
      </w:r>
      <w:r w:rsidRPr="00435A4E">
        <w:t>qualora siano occupati i posti letto per il ricovero nella struttura di pertinenza, ovvero nelle rispettive aree</w:t>
      </w:r>
      <w:r w:rsidR="00751C6A">
        <w:t xml:space="preserve"> </w:t>
      </w:r>
      <w:r w:rsidRPr="00435A4E">
        <w:t>dipartimentali.</w:t>
      </w:r>
    </w:p>
    <w:p w:rsidR="0005495C" w:rsidRPr="00435A4E" w:rsidRDefault="0005495C" w:rsidP="00DD5934">
      <w:pPr>
        <w:adjustRightInd w:val="0"/>
        <w:spacing w:before="60" w:after="60"/>
        <w:jc w:val="both"/>
      </w:pPr>
      <w:r w:rsidRPr="00435A4E">
        <w:t>In carenza nell’</w:t>
      </w:r>
      <w:r w:rsidR="00B00473" w:rsidRPr="00435A4E">
        <w:t>A</w:t>
      </w:r>
      <w:r w:rsidRPr="00435A4E">
        <w:t>zienda di proprie strutture e spazi distinti per l’attività libero-professionale intramuraria in</w:t>
      </w:r>
      <w:r w:rsidR="00751C6A">
        <w:t xml:space="preserve"> </w:t>
      </w:r>
      <w:r w:rsidRPr="00435A4E">
        <w:t>regime di ricovero, e fino alla loro realizzazione, e, comunque non oltre il termine massimo previsto dall’art.2</w:t>
      </w:r>
      <w:r w:rsidR="00E81C11">
        <w:t xml:space="preserve"> </w:t>
      </w:r>
      <w:r w:rsidRPr="00435A4E">
        <w:t>della l</w:t>
      </w:r>
      <w:r w:rsidR="00276B5A">
        <w:t>egge</w:t>
      </w:r>
      <w:r w:rsidRPr="00435A4E">
        <w:t xml:space="preserve"> 8 novembre 2012 n. 189 s</w:t>
      </w:r>
      <w:r w:rsidR="00B00473" w:rsidRPr="00435A4E">
        <w:t>.</w:t>
      </w:r>
      <w:r w:rsidRPr="00435A4E">
        <w:t>m</w:t>
      </w:r>
      <w:r w:rsidR="00B00473" w:rsidRPr="00435A4E">
        <w:t>.</w:t>
      </w:r>
      <w:r w:rsidRPr="00435A4E">
        <w:t>i</w:t>
      </w:r>
      <w:r w:rsidR="00B00473" w:rsidRPr="00435A4E">
        <w:t>.</w:t>
      </w:r>
      <w:r w:rsidRPr="00435A4E">
        <w:t>, l</w:t>
      </w:r>
      <w:r w:rsidR="00276B5A">
        <w:t>’</w:t>
      </w:r>
      <w:r w:rsidRPr="00435A4E">
        <w:t>Aziend</w:t>
      </w:r>
      <w:r w:rsidR="00276B5A">
        <w:t>a</w:t>
      </w:r>
      <w:r w:rsidR="00751C6A">
        <w:t xml:space="preserve"> </w:t>
      </w:r>
      <w:r w:rsidR="00276B5A">
        <w:t>provvederà a reperire</w:t>
      </w:r>
      <w:r w:rsidRPr="00435A4E">
        <w:t xml:space="preserve"> spazi esterni sostitutivi con le</w:t>
      </w:r>
      <w:r w:rsidR="00751C6A">
        <w:t xml:space="preserve"> </w:t>
      </w:r>
      <w:r w:rsidRPr="00435A4E">
        <w:t>modalità di cui al</w:t>
      </w:r>
      <w:r w:rsidR="008C7181">
        <w:t xml:space="preserve"> precedente </w:t>
      </w:r>
      <w:r w:rsidRPr="00435A4E">
        <w:t>art.</w:t>
      </w:r>
      <w:r w:rsidR="008C7181">
        <w:t xml:space="preserve"> 6</w:t>
      </w:r>
      <w:r w:rsidRPr="00435A4E">
        <w:t xml:space="preserve"> “</w:t>
      </w:r>
      <w:r w:rsidR="008C7181">
        <w:t>Spazi utilizzabili”</w:t>
      </w:r>
      <w:r w:rsidRPr="00435A4E">
        <w:t>.</w:t>
      </w:r>
    </w:p>
    <w:p w:rsidR="0005495C" w:rsidRPr="00435A4E" w:rsidRDefault="0005495C" w:rsidP="00DD5934">
      <w:pPr>
        <w:adjustRightInd w:val="0"/>
        <w:spacing w:before="60" w:after="60"/>
        <w:jc w:val="both"/>
      </w:pPr>
      <w:r w:rsidRPr="00435A4E">
        <w:t>In relazione ai limiti strutturali ed organizzativi ed in rapporto alle specifiche esigenze derivanti dalle diverse</w:t>
      </w:r>
      <w:r w:rsidR="00751C6A">
        <w:t xml:space="preserve"> </w:t>
      </w:r>
      <w:r w:rsidRPr="00435A4E">
        <w:t>discipline nelle quali attivare l’attività libero-professionale, nonché alle dimensioni dell’azienda ed al numero</w:t>
      </w:r>
      <w:r w:rsidR="00751C6A">
        <w:t xml:space="preserve"> </w:t>
      </w:r>
      <w:r w:rsidRPr="00435A4E">
        <w:t>del personale interessato, gli spazi assistenziali esterni sono reperiti almeno nel numero di uno per ciascuna</w:t>
      </w:r>
      <w:r w:rsidR="00751C6A">
        <w:t xml:space="preserve"> </w:t>
      </w:r>
      <w:r w:rsidRPr="00435A4E">
        <w:t>area dipartimentale, in un’unica struttura. Nella stessa struttura possono, se necessario, essere individuati e</w:t>
      </w:r>
      <w:r w:rsidR="00751C6A">
        <w:t xml:space="preserve"> </w:t>
      </w:r>
      <w:r w:rsidRPr="00435A4E">
        <w:t>attivati anche gli spazi per l’attività libero-professionale intramuraria in regime ambulatoriale, sempre con le</w:t>
      </w:r>
      <w:r w:rsidR="00751C6A">
        <w:t xml:space="preserve"> </w:t>
      </w:r>
      <w:r w:rsidRPr="00435A4E">
        <w:t xml:space="preserve">modalità di cui all’art. </w:t>
      </w:r>
      <w:r w:rsidR="008C7181">
        <w:t>6</w:t>
      </w:r>
      <w:r w:rsidRPr="00435A4E">
        <w:t xml:space="preserve"> “Spazi utilizzabili”.</w:t>
      </w:r>
    </w:p>
    <w:p w:rsidR="0005495C" w:rsidRPr="00435A4E" w:rsidRDefault="0005495C" w:rsidP="00DD5934">
      <w:pPr>
        <w:adjustRightInd w:val="0"/>
        <w:spacing w:before="60" w:after="60"/>
        <w:jc w:val="both"/>
      </w:pPr>
      <w:r w:rsidRPr="00435A4E">
        <w:t>Le tariffe delle prestazioni libero-professionali erogate in regime di ricovero ordinario o di day hospital</w:t>
      </w:r>
      <w:r w:rsidR="00E81C11">
        <w:t xml:space="preserve"> </w:t>
      </w:r>
      <w:r w:rsidRPr="00435A4E">
        <w:t xml:space="preserve">(comprensivo di day surgery) vanno definite tenendo conto della relativa tariffa DRG secondo quanto </w:t>
      </w:r>
      <w:r w:rsidRPr="00276B5A">
        <w:t>detto</w:t>
      </w:r>
      <w:r w:rsidR="00751C6A">
        <w:t xml:space="preserve"> </w:t>
      </w:r>
      <w:r w:rsidRPr="00276B5A">
        <w:t xml:space="preserve">nell’art. </w:t>
      </w:r>
      <w:r w:rsidR="00556A6F" w:rsidRPr="00276B5A">
        <w:t>8</w:t>
      </w:r>
      <w:r w:rsidRPr="00276B5A">
        <w:t xml:space="preserve"> “Criteri per </w:t>
      </w:r>
      <w:r w:rsidRPr="00435A4E">
        <w:t>la determinazione delle tariffe”.</w:t>
      </w:r>
    </w:p>
    <w:p w:rsidR="0005495C" w:rsidRPr="00435A4E" w:rsidRDefault="0005495C" w:rsidP="00DD5934">
      <w:pPr>
        <w:adjustRightInd w:val="0"/>
        <w:spacing w:before="60" w:after="60"/>
        <w:jc w:val="both"/>
      </w:pPr>
      <w:r w:rsidRPr="00435A4E">
        <w:t>Sono erogabili in regime di libera professione tutti i tipi di prestazioni in regime di ricovero, ordinario e in</w:t>
      </w:r>
      <w:r w:rsidR="004A57FF">
        <w:t xml:space="preserve"> </w:t>
      </w:r>
      <w:r w:rsidRPr="00435A4E">
        <w:t>day hospital (comprensivo di day surgery) comprese nei tariffari nazionali e regionali incluse nei LEA, ad</w:t>
      </w:r>
      <w:r w:rsidR="004A57FF">
        <w:t xml:space="preserve"> </w:t>
      </w:r>
      <w:r w:rsidRPr="00435A4E">
        <w:t xml:space="preserve">eccezione di quelle riportate nel </w:t>
      </w:r>
      <w:r w:rsidR="008C7181">
        <w:t xml:space="preserve">successivo </w:t>
      </w:r>
      <w:r w:rsidRPr="00435A4E">
        <w:t>art</w:t>
      </w:r>
      <w:r w:rsidR="008C7181">
        <w:t>. 1</w:t>
      </w:r>
      <w:r w:rsidR="00276B5A">
        <w:t>6</w:t>
      </w:r>
      <w:r w:rsidRPr="00435A4E">
        <w:t xml:space="preserve"> “Prestazioni non </w:t>
      </w:r>
      <w:r w:rsidR="008C7181">
        <w:t xml:space="preserve">erogabili in regime </w:t>
      </w:r>
      <w:r w:rsidRPr="00435A4E">
        <w:t>ALPI”.</w:t>
      </w:r>
    </w:p>
    <w:p w:rsidR="0010515B" w:rsidRPr="00435A4E" w:rsidRDefault="0010515B" w:rsidP="00DD5934">
      <w:pPr>
        <w:adjustRightInd w:val="0"/>
        <w:spacing w:before="60" w:after="60"/>
        <w:jc w:val="both"/>
      </w:pPr>
      <w:r w:rsidRPr="00435A4E">
        <w:t>Con separato atto, e d’intesa con il Collegio di Direzione, nonché delle OO.SS., l’Azienda provvederà ad individuate le tipologie di prestazioni per le quali non è consentita l’attività libero professionale relativamente ai ricoveri, fermo restando il divieto di detta attività nei servizi di emergenza, terapia intensiva e rianimazione, UTIC, UTIN e UTIR.</w:t>
      </w:r>
    </w:p>
    <w:p w:rsidR="0005495C" w:rsidRPr="00435A4E" w:rsidRDefault="0005495C" w:rsidP="00DD5934">
      <w:pPr>
        <w:adjustRightInd w:val="0"/>
        <w:spacing w:before="60" w:after="60"/>
        <w:jc w:val="both"/>
      </w:pPr>
      <w:r w:rsidRPr="00435A4E">
        <w:t>I posti letto individuati per l’attività libero-professionale concorrono a</w:t>
      </w:r>
      <w:r w:rsidR="00276B5A">
        <w:t>lla determinazione</w:t>
      </w:r>
      <w:r w:rsidRPr="00435A4E">
        <w:t xml:space="preserve"> dello standard dei posti letto</w:t>
      </w:r>
      <w:r w:rsidR="004A57FF">
        <w:t xml:space="preserve"> </w:t>
      </w:r>
      <w:r w:rsidRPr="00435A4E">
        <w:t>per mille abitanti previsto dall’art. 15, comma 13,lett</w:t>
      </w:r>
      <w:r w:rsidR="00B00473" w:rsidRPr="00435A4E">
        <w:t xml:space="preserve">era </w:t>
      </w:r>
      <w:r w:rsidRPr="00435A4E">
        <w:t>c) del decreto legge n.95/2012 convertito dalla legge</w:t>
      </w:r>
      <w:r w:rsidR="004A57FF">
        <w:t xml:space="preserve"> </w:t>
      </w:r>
      <w:r w:rsidRPr="00435A4E">
        <w:t>n.135/2012.</w:t>
      </w:r>
    </w:p>
    <w:p w:rsidR="0005495C" w:rsidRPr="00435A4E" w:rsidRDefault="0005495C" w:rsidP="00DD5934">
      <w:pPr>
        <w:adjustRightInd w:val="0"/>
        <w:spacing w:before="60" w:after="60"/>
        <w:jc w:val="both"/>
      </w:pPr>
      <w:r w:rsidRPr="00435A4E">
        <w:t xml:space="preserve">La gestione dell’attività è soggetta alle norme di cui </w:t>
      </w:r>
      <w:r w:rsidR="00276B5A">
        <w:t>all’art. 3, commi 6 e 7, della legge</w:t>
      </w:r>
      <w:r w:rsidRPr="00435A4E">
        <w:t xml:space="preserve"> n. 724/94</w:t>
      </w:r>
      <w:r w:rsidR="00276B5A">
        <w:t xml:space="preserve"> e</w:t>
      </w:r>
      <w:r w:rsidR="004A57FF">
        <w:t xml:space="preserve"> </w:t>
      </w:r>
      <w:r w:rsidR="00276B5A">
        <w:t>della legge</w:t>
      </w:r>
      <w:r w:rsidRPr="00435A4E">
        <w:t xml:space="preserve"> n. 120/07 e</w:t>
      </w:r>
      <w:r w:rsidR="004A57FF">
        <w:t xml:space="preserve"> </w:t>
      </w:r>
      <w:r w:rsidRPr="00435A4E">
        <w:t>s.m.i. in materia di obbligo di separata ed analitica contabilizzazione, al fine di determinare i costi diretti ed</w:t>
      </w:r>
      <w:r w:rsidR="00E81C11">
        <w:t xml:space="preserve"> </w:t>
      </w:r>
      <w:r w:rsidRPr="00435A4E">
        <w:t>indiretti sostenuti dall’Azienda, che devono essere ricompresi nelle tariffe e quindi nella quota destinata</w:t>
      </w:r>
      <w:r w:rsidR="004A57FF">
        <w:t xml:space="preserve"> </w:t>
      </w:r>
      <w:r w:rsidRPr="00435A4E">
        <w:t>all’Azienda.</w:t>
      </w:r>
    </w:p>
    <w:p w:rsidR="0005495C" w:rsidRPr="00435A4E" w:rsidRDefault="0005495C" w:rsidP="00DD5934">
      <w:pPr>
        <w:adjustRightInd w:val="0"/>
        <w:spacing w:before="60" w:after="60"/>
        <w:jc w:val="both"/>
      </w:pPr>
      <w:r w:rsidRPr="00435A4E">
        <w:t>I medici che svolgono attività libero professionale in regime di ricovero ordinario e in D.H. (comprensivo</w:t>
      </w:r>
      <w:r w:rsidR="004A57FF">
        <w:t xml:space="preserve"> </w:t>
      </w:r>
      <w:r w:rsidRPr="00435A4E">
        <w:t xml:space="preserve">dei </w:t>
      </w:r>
      <w:r w:rsidRPr="00435A4E">
        <w:rPr>
          <w:i/>
          <w:iCs/>
        </w:rPr>
        <w:t>day surgery</w:t>
      </w:r>
      <w:r w:rsidRPr="00435A4E">
        <w:t>) dovranno rispettare i tempi di attesa previsti dalla normativa regionale che regolamentai tempi dell’attività e secondo l’urgenza e la gravità delle condizioni del paziente. In ogni caso l’attività di</w:t>
      </w:r>
      <w:r w:rsidR="004A57FF">
        <w:t xml:space="preserve"> </w:t>
      </w:r>
      <w:r w:rsidRPr="00435A4E">
        <w:t>intramuraria dovrà essere programmata in coda all’attività istituzionale, nei tempi necessari a smaltire</w:t>
      </w:r>
      <w:r w:rsidR="004A57FF">
        <w:t xml:space="preserve"> </w:t>
      </w:r>
      <w:r w:rsidRPr="00435A4E">
        <w:t>prioritariamente l’attività istituzionale non erogabile nei tempi sopra citati.</w:t>
      </w:r>
    </w:p>
    <w:p w:rsidR="0005495C" w:rsidRPr="00435A4E" w:rsidRDefault="0005495C" w:rsidP="00DD5934">
      <w:pPr>
        <w:adjustRightInd w:val="0"/>
        <w:spacing w:before="60" w:after="60"/>
        <w:jc w:val="both"/>
      </w:pPr>
      <w:r w:rsidRPr="00435A4E">
        <w:t>Il Direttore Sanitario dell’Azienda e il Direttore di Presidio-Distretto sono responsabili del mancato rispetto</w:t>
      </w:r>
      <w:r w:rsidR="004A57FF">
        <w:t xml:space="preserve"> </w:t>
      </w:r>
      <w:r w:rsidRPr="00435A4E">
        <w:t>di quanto sopra riportato.</w:t>
      </w:r>
    </w:p>
    <w:p w:rsidR="0063284B" w:rsidRPr="00435A4E" w:rsidRDefault="0063284B" w:rsidP="00DD5934">
      <w:pPr>
        <w:adjustRightInd w:val="0"/>
        <w:spacing w:before="60" w:after="60"/>
        <w:jc w:val="both"/>
        <w:rPr>
          <w:b/>
          <w:bCs/>
        </w:rPr>
      </w:pPr>
    </w:p>
    <w:p w:rsidR="0005495C" w:rsidRPr="00435A4E" w:rsidRDefault="0005495C" w:rsidP="00DD5934">
      <w:pPr>
        <w:adjustRightInd w:val="0"/>
        <w:spacing w:before="60" w:after="60"/>
        <w:jc w:val="both"/>
        <w:rPr>
          <w:b/>
          <w:bCs/>
        </w:rPr>
      </w:pPr>
      <w:r w:rsidRPr="00435A4E">
        <w:rPr>
          <w:b/>
          <w:bCs/>
        </w:rPr>
        <w:t>C. Consulenza nell’ambito di un ricovero a pagamento</w:t>
      </w:r>
    </w:p>
    <w:p w:rsidR="0005495C" w:rsidRPr="00435A4E" w:rsidRDefault="0005495C" w:rsidP="00DD5934">
      <w:pPr>
        <w:adjustRightInd w:val="0"/>
        <w:spacing w:before="60" w:after="60"/>
        <w:jc w:val="both"/>
      </w:pPr>
      <w:r w:rsidRPr="00435A4E">
        <w:t>Il paziente ricoverato in regime di ALPI ha diritto ad usufruire, alla stessa stregua di ogni degente e senza</w:t>
      </w:r>
      <w:r w:rsidR="004C7991">
        <w:t xml:space="preserve"> </w:t>
      </w:r>
      <w:r w:rsidRPr="00435A4E">
        <w:t>alcun onere aggiuntivo, di tutte le prestazioni e di tutti i sevizi ospedalieri forniti agli altri ricoverati in</w:t>
      </w:r>
      <w:r w:rsidR="004C7991">
        <w:t xml:space="preserve"> </w:t>
      </w:r>
      <w:r w:rsidRPr="00435A4E">
        <w:t>regime istituzionale, ivi compresi gli accertamenti diagnostici (clinici, strumentali e di laboratorio), i</w:t>
      </w:r>
      <w:r w:rsidR="004C7991">
        <w:t xml:space="preserve"> </w:t>
      </w:r>
      <w:r w:rsidRPr="00435A4E">
        <w:t>trattamenti terapeutici, le consulenze specialistiche sia ordinarie, sia urgenti e ritenute necessarie dal</w:t>
      </w:r>
      <w:r w:rsidR="004C7991">
        <w:t xml:space="preserve"> </w:t>
      </w:r>
      <w:r w:rsidRPr="00435A4E">
        <w:t>medico che ha in cura il paziente</w:t>
      </w:r>
      <w:r w:rsidR="00B00473" w:rsidRPr="00435A4E">
        <w:t>.</w:t>
      </w:r>
    </w:p>
    <w:p w:rsidR="0063284B" w:rsidRPr="00435A4E" w:rsidRDefault="0063284B" w:rsidP="00DD5934">
      <w:pPr>
        <w:adjustRightInd w:val="0"/>
        <w:spacing w:before="60" w:after="60"/>
        <w:jc w:val="both"/>
        <w:rPr>
          <w:b/>
          <w:bCs/>
        </w:rPr>
      </w:pPr>
    </w:p>
    <w:p w:rsidR="0005495C" w:rsidRPr="00435A4E" w:rsidRDefault="0005495C" w:rsidP="00DD5934">
      <w:pPr>
        <w:adjustRightInd w:val="0"/>
        <w:spacing w:before="60" w:after="60"/>
        <w:jc w:val="both"/>
        <w:rPr>
          <w:b/>
          <w:bCs/>
        </w:rPr>
      </w:pPr>
      <w:r w:rsidRPr="00435A4E">
        <w:rPr>
          <w:b/>
          <w:bCs/>
        </w:rPr>
        <w:t>D. Libera professione al domicilio dell’assistito</w:t>
      </w:r>
    </w:p>
    <w:p w:rsidR="0005495C" w:rsidRPr="00435A4E" w:rsidRDefault="0005495C" w:rsidP="00DD5934">
      <w:pPr>
        <w:adjustRightInd w:val="0"/>
        <w:spacing w:before="60" w:after="60"/>
        <w:jc w:val="both"/>
      </w:pPr>
      <w:r w:rsidRPr="00435A4E">
        <w:t>Nel rispetto delle disposizioni normative e della contrattazione collettiva nazionale, l’assistito, in relazione</w:t>
      </w:r>
      <w:r w:rsidR="004C7991">
        <w:t xml:space="preserve"> </w:t>
      </w:r>
      <w:r w:rsidRPr="00435A4E">
        <w:t>alle particolari prestazioni assistenziali richieste o al carattere occasionale e straordinario delle prestazioni</w:t>
      </w:r>
      <w:r w:rsidR="004C7991">
        <w:t xml:space="preserve"> </w:t>
      </w:r>
      <w:r w:rsidRPr="00435A4E">
        <w:t>stesse, o al rapporto fiduciario già esistente, può chiedere al medico che la prestazione libero-professionale</w:t>
      </w:r>
      <w:r w:rsidR="004C7991">
        <w:t xml:space="preserve"> </w:t>
      </w:r>
      <w:r w:rsidRPr="00435A4E">
        <w:t>sia resa direttamente al proprio domicilio. Le prestazioni domiciliari devono essere svolte al di fuori</w:t>
      </w:r>
      <w:r w:rsidR="004C7991">
        <w:t xml:space="preserve"> </w:t>
      </w:r>
      <w:r w:rsidRPr="00435A4E">
        <w:t>dell’orario di servizio, con le stesse modalità di prenotazione e pagamento delle altre forme di ALPI.</w:t>
      </w:r>
      <w:r w:rsidR="004C7991">
        <w:t xml:space="preserve"> </w:t>
      </w:r>
      <w:r w:rsidRPr="00435A4E">
        <w:t>La libera professione svolta al domicilio dell’assistito concorre al raggiungimento dei volumi massimi di</w:t>
      </w:r>
      <w:r w:rsidR="00E81C11">
        <w:t xml:space="preserve"> </w:t>
      </w:r>
      <w:r w:rsidRPr="00435A4E">
        <w:t>attività libero professionale.</w:t>
      </w:r>
    </w:p>
    <w:p w:rsidR="0005495C" w:rsidRPr="00435A4E" w:rsidRDefault="0005495C" w:rsidP="00DD5934">
      <w:pPr>
        <w:adjustRightInd w:val="0"/>
        <w:spacing w:before="60" w:after="60"/>
        <w:jc w:val="both"/>
      </w:pPr>
      <w:r w:rsidRPr="00435A4E">
        <w:t xml:space="preserve">Il dirigente non </w:t>
      </w:r>
      <w:r w:rsidR="00B00473" w:rsidRPr="00435A4E">
        <w:t>può</w:t>
      </w:r>
      <w:r w:rsidRPr="00435A4E">
        <w:t xml:space="preserve"> riscuotere direttamente la tariffa professionale</w:t>
      </w:r>
      <w:r w:rsidR="00556A6F">
        <w:t xml:space="preserve">. </w:t>
      </w:r>
      <w:r w:rsidRPr="00435A4E">
        <w:t>Il pagamento della prestazione dovrà essere effettuato attraverso i canali autorizzati aziendali ovvero</w:t>
      </w:r>
      <w:r w:rsidR="004C7991">
        <w:t xml:space="preserve"> </w:t>
      </w:r>
      <w:r w:rsidRPr="00435A4E">
        <w:t xml:space="preserve">mediante pagamento </w:t>
      </w:r>
      <w:r w:rsidR="001809BD" w:rsidRPr="0002329D">
        <w:t>al CUP</w:t>
      </w:r>
      <w:r w:rsidR="001809BD">
        <w:t>,</w:t>
      </w:r>
      <w:r w:rsidR="0077353A">
        <w:t xml:space="preserve"> </w:t>
      </w:r>
      <w:r w:rsidRPr="00435A4E">
        <w:t>online o con modalità tracciabili (POS o altri dispositivi di pagamento).</w:t>
      </w:r>
    </w:p>
    <w:p w:rsidR="0005495C" w:rsidRDefault="0005495C" w:rsidP="00DD5934">
      <w:pPr>
        <w:adjustRightInd w:val="0"/>
        <w:spacing w:before="60" w:after="60"/>
        <w:jc w:val="both"/>
      </w:pPr>
      <w:r w:rsidRPr="00435A4E">
        <w:t>Le tariffe per le prestazioni domiciliari sono stabilite preventivamente nel tariffario aziendale</w:t>
      </w:r>
      <w:r w:rsidR="0002329D">
        <w:t xml:space="preserve"> </w:t>
      </w:r>
      <w:r w:rsidR="00556A6F" w:rsidRPr="0002329D">
        <w:t>e comunque all’atto dell’apertura dell’Agenda</w:t>
      </w:r>
      <w:r w:rsidRPr="0002329D">
        <w:t>.</w:t>
      </w:r>
    </w:p>
    <w:p w:rsidR="0082482A" w:rsidRPr="00CD0998" w:rsidRDefault="0082482A" w:rsidP="00DD5934">
      <w:pPr>
        <w:adjustRightInd w:val="0"/>
        <w:spacing w:before="60" w:after="60"/>
        <w:jc w:val="both"/>
        <w:rPr>
          <w:b/>
        </w:rPr>
      </w:pPr>
      <w:r w:rsidRPr="00CD0998">
        <w:rPr>
          <w:b/>
        </w:rPr>
        <w:t xml:space="preserve">I compensi relativi all’attività domiciliare saranno liquidati al professionista nella misura del </w:t>
      </w:r>
      <w:r w:rsidR="002C121B" w:rsidRPr="00CD0998">
        <w:rPr>
          <w:b/>
        </w:rPr>
        <w:t>78</w:t>
      </w:r>
      <w:r w:rsidRPr="00CD0998">
        <w:rPr>
          <w:b/>
        </w:rPr>
        <w:t>%, al netto di costi e/o oneri, se tale attività non presuppone impiego di beni e/o servizi della ASL. Qualora presupponesse l’impiego di beni e/o servizi, l’attività domiciliare verrà liquidata secondo le tabelle di ripartizione della Libera Professione in ragione del bene e/o servizio aziendale impiegato.</w:t>
      </w:r>
    </w:p>
    <w:p w:rsidR="0063284B" w:rsidRPr="00435A4E" w:rsidRDefault="0063284B" w:rsidP="00DD5934">
      <w:pPr>
        <w:adjustRightInd w:val="0"/>
        <w:spacing w:before="60" w:after="60"/>
        <w:jc w:val="both"/>
        <w:rPr>
          <w:b/>
          <w:bCs/>
        </w:rPr>
      </w:pPr>
    </w:p>
    <w:p w:rsidR="0005495C" w:rsidRPr="00435A4E" w:rsidRDefault="0005495C" w:rsidP="00DD5934">
      <w:pPr>
        <w:adjustRightInd w:val="0"/>
        <w:spacing w:before="60" w:after="60"/>
        <w:jc w:val="both"/>
        <w:rPr>
          <w:b/>
          <w:bCs/>
        </w:rPr>
      </w:pPr>
      <w:r w:rsidRPr="00435A4E">
        <w:rPr>
          <w:b/>
          <w:bCs/>
        </w:rPr>
        <w:t>E. Attività aziendale a pagamento richiesta da terzi</w:t>
      </w:r>
    </w:p>
    <w:p w:rsidR="0005495C" w:rsidRPr="00435A4E" w:rsidRDefault="0005495C" w:rsidP="00DD5934">
      <w:pPr>
        <w:adjustRightInd w:val="0"/>
        <w:spacing w:before="60" w:after="60"/>
        <w:jc w:val="both"/>
      </w:pPr>
      <w:r w:rsidRPr="00435A4E">
        <w:t>L’attività professionale richiesta a pagamento da terzi all’azienda, di cui all’art.55, comma 1, lettera d) del</w:t>
      </w:r>
      <w:r w:rsidR="004C7991">
        <w:t xml:space="preserve"> </w:t>
      </w:r>
      <w:r w:rsidRPr="00435A4E">
        <w:t>CCNL 8.06.2000 e s.m.i. è svolta fuori dall’orario di lavoro, sia all’interno che all’esterno delle strutture</w:t>
      </w:r>
      <w:r w:rsidR="004C7991">
        <w:t xml:space="preserve"> </w:t>
      </w:r>
      <w:r w:rsidRPr="00435A4E">
        <w:t>aziendali e, a richiesta del Dirigente interessato, può essere considerata attività libero-professionale</w:t>
      </w:r>
      <w:r w:rsidR="004C7991">
        <w:t xml:space="preserve"> </w:t>
      </w:r>
      <w:r w:rsidRPr="00435A4E">
        <w:t>intramuraria e regolamentata come le altre attività libero-professionali il cui finanziamento verrà definito</w:t>
      </w:r>
      <w:r w:rsidR="004C7991">
        <w:t xml:space="preserve"> </w:t>
      </w:r>
      <w:r w:rsidRPr="00435A4E">
        <w:t>con accordi collettivi aziendali.</w:t>
      </w:r>
    </w:p>
    <w:p w:rsidR="0005495C" w:rsidRPr="00435A4E" w:rsidRDefault="0005495C" w:rsidP="00DD5934">
      <w:pPr>
        <w:adjustRightInd w:val="0"/>
        <w:spacing w:before="60" w:after="60"/>
        <w:jc w:val="both"/>
      </w:pPr>
      <w:r w:rsidRPr="00435A4E">
        <w:t>L’attività resa per conto dell’azienda all’esterno della struttura, se svolta in regime di attività libero</w:t>
      </w:r>
      <w:r w:rsidR="004C7991">
        <w:t xml:space="preserve"> </w:t>
      </w:r>
      <w:r w:rsidRPr="00435A4E">
        <w:t>professionale,</w:t>
      </w:r>
      <w:r w:rsidR="007E707A">
        <w:t xml:space="preserve"> </w:t>
      </w:r>
      <w:r w:rsidRPr="00435A4E">
        <w:t>deve garantire, comunque il rispetto dei principi della fungibilità e della rotazione di tutto il</w:t>
      </w:r>
      <w:r w:rsidR="004C7991">
        <w:t xml:space="preserve"> </w:t>
      </w:r>
      <w:r w:rsidRPr="00435A4E">
        <w:t>personale che eroga le prestazioni.</w:t>
      </w:r>
    </w:p>
    <w:p w:rsidR="0005495C" w:rsidRPr="00435A4E" w:rsidRDefault="0005495C" w:rsidP="00DD5934">
      <w:pPr>
        <w:adjustRightInd w:val="0"/>
        <w:spacing w:before="60" w:after="60"/>
        <w:jc w:val="both"/>
      </w:pPr>
      <w:r w:rsidRPr="00435A4E">
        <w:t>La regolamentazione aziendale,</w:t>
      </w:r>
      <w:r w:rsidR="00CD7228" w:rsidRPr="00CD7228">
        <w:rPr>
          <w:color w:val="FF0000"/>
        </w:rPr>
        <w:t xml:space="preserve"> </w:t>
      </w:r>
      <w:r w:rsidR="00CD7228" w:rsidRPr="004C7991">
        <w:t>tramite convenzione predisposta dall’Area Gestione del Personale</w:t>
      </w:r>
      <w:r w:rsidR="00CD7228">
        <w:t>,</w:t>
      </w:r>
      <w:r w:rsidRPr="00435A4E">
        <w:t xml:space="preserve"> deve definire per le attività svolte, per conto dell’azienda in regime libero</w:t>
      </w:r>
      <w:r w:rsidR="004C7991">
        <w:t xml:space="preserve"> </w:t>
      </w:r>
      <w:r w:rsidRPr="00435A4E">
        <w:t>professionale</w:t>
      </w:r>
      <w:r w:rsidR="004C7991">
        <w:t xml:space="preserve"> </w:t>
      </w:r>
      <w:r w:rsidRPr="00435A4E">
        <w:t>i seguenti punti:</w:t>
      </w:r>
    </w:p>
    <w:p w:rsidR="0005495C" w:rsidRPr="00435A4E" w:rsidRDefault="00F07511" w:rsidP="00DD5934">
      <w:pPr>
        <w:pStyle w:val="Paragrafoelenco"/>
        <w:numPr>
          <w:ilvl w:val="0"/>
          <w:numId w:val="9"/>
        </w:numPr>
        <w:adjustRightInd w:val="0"/>
        <w:spacing w:before="60" w:after="60"/>
        <w:ind w:left="426"/>
        <w:jc w:val="both"/>
      </w:pPr>
      <w:r>
        <w:t>i</w:t>
      </w:r>
      <w:r w:rsidR="0005495C" w:rsidRPr="00435A4E">
        <w:t xml:space="preserve"> limiti orari minimi e massimi di ciascun Dirigente comprensivi anche degli eventuali tempi di</w:t>
      </w:r>
      <w:r w:rsidR="004C7991">
        <w:t xml:space="preserve"> </w:t>
      </w:r>
      <w:r w:rsidR="0005495C" w:rsidRPr="00435A4E">
        <w:t>raggiungimento delle sedi di servizio compatibili con l’articolazione dell’orario di lavoro;</w:t>
      </w:r>
    </w:p>
    <w:p w:rsidR="0005495C" w:rsidRPr="00435A4E" w:rsidRDefault="0005495C" w:rsidP="00DD5934">
      <w:pPr>
        <w:pStyle w:val="Paragrafoelenco"/>
        <w:numPr>
          <w:ilvl w:val="0"/>
          <w:numId w:val="9"/>
        </w:numPr>
        <w:adjustRightInd w:val="0"/>
        <w:spacing w:before="60" w:after="60"/>
        <w:ind w:left="426"/>
        <w:jc w:val="both"/>
      </w:pPr>
      <w:r w:rsidRPr="00435A4E">
        <w:t>l’entità del compenso dovuto al Dirigente che ha effettuato la prestazione ove l’attività abbia luogo</w:t>
      </w:r>
      <w:r w:rsidR="004C7991">
        <w:t xml:space="preserve"> </w:t>
      </w:r>
      <w:r w:rsidRPr="00435A4E">
        <w:t>fuori dall’orario di lavoro e l’eventuale rimborso spese dallo stesso sostenute ove l’attività abbia luogo</w:t>
      </w:r>
      <w:r w:rsidR="004C7991">
        <w:t xml:space="preserve"> </w:t>
      </w:r>
      <w:r w:rsidRPr="00435A4E">
        <w:t>nell’orario di lavoro ma fuori della struttura di appartenenza;</w:t>
      </w:r>
    </w:p>
    <w:p w:rsidR="0005495C" w:rsidRPr="00435A4E" w:rsidRDefault="0005495C" w:rsidP="00DD5934">
      <w:pPr>
        <w:pStyle w:val="Paragrafoelenco"/>
        <w:numPr>
          <w:ilvl w:val="0"/>
          <w:numId w:val="9"/>
        </w:numPr>
        <w:adjustRightInd w:val="0"/>
        <w:spacing w:before="60" w:after="60"/>
        <w:ind w:left="426"/>
        <w:jc w:val="both"/>
      </w:pPr>
      <w:r w:rsidRPr="00435A4E">
        <w:t>le modalità di attribuzione dei compensi e rimborsi spese; i compensi e le modalità di attribuzione sono</w:t>
      </w:r>
      <w:r w:rsidR="004C7991">
        <w:t xml:space="preserve"> </w:t>
      </w:r>
      <w:r w:rsidRPr="00435A4E">
        <w:t>stabiliti dai Contratti Collettivi Nazionali di Lavoro;</w:t>
      </w:r>
    </w:p>
    <w:p w:rsidR="0005495C" w:rsidRPr="00435A4E" w:rsidRDefault="0005495C" w:rsidP="00DD5934">
      <w:pPr>
        <w:pStyle w:val="Paragrafoelenco"/>
        <w:numPr>
          <w:ilvl w:val="0"/>
          <w:numId w:val="9"/>
        </w:numPr>
        <w:adjustRightInd w:val="0"/>
        <w:spacing w:before="60" w:after="60"/>
        <w:ind w:left="426"/>
        <w:jc w:val="both"/>
      </w:pPr>
      <w:r w:rsidRPr="00435A4E">
        <w:t>conflitto d’interessi.</w:t>
      </w:r>
    </w:p>
    <w:p w:rsidR="0005495C" w:rsidRPr="00435A4E" w:rsidRDefault="0005495C" w:rsidP="00DD5934">
      <w:pPr>
        <w:adjustRightInd w:val="0"/>
        <w:spacing w:before="60" w:after="60"/>
        <w:jc w:val="both"/>
      </w:pPr>
      <w:r w:rsidRPr="00435A4E">
        <w:t>I proventi per tali attività vengono versati nelle casse dell’azienda che accredita al Dirigente stesso il</w:t>
      </w:r>
      <w:r w:rsidR="004C7991">
        <w:t xml:space="preserve"> </w:t>
      </w:r>
      <w:r w:rsidRPr="00435A4E">
        <w:t>compenso dovuto con la retribuzione del mese successivo, al netto dei costi aziendali nei termini innanzi</w:t>
      </w:r>
      <w:r w:rsidR="004C7991">
        <w:t xml:space="preserve"> </w:t>
      </w:r>
      <w:r w:rsidRPr="00435A4E">
        <w:t>specificati, degli oneri fiscali e previdenziali a carico dell’Azienda.</w:t>
      </w:r>
    </w:p>
    <w:p w:rsidR="0005495C" w:rsidRPr="00435A4E" w:rsidRDefault="0005495C" w:rsidP="00DD5934">
      <w:pPr>
        <w:adjustRightInd w:val="0"/>
        <w:spacing w:before="60" w:after="60"/>
        <w:jc w:val="both"/>
      </w:pPr>
      <w:r w:rsidRPr="00435A4E">
        <w:t xml:space="preserve">Rientra nel regime libero-professionale, l’attività di certificazione medico-legale (prevista nell’art.55comma 3) </w:t>
      </w:r>
      <w:r w:rsidR="00D00246" w:rsidRPr="00435A4E">
        <w:t xml:space="preserve">del CCNL 8.06.2000 e s.m.i. </w:t>
      </w:r>
      <w:r w:rsidRPr="00435A4E">
        <w:t>resa dall’azienda per conto dell’Istituto Nazionale degli Infortuni sul Lavoro (I.N.A.I.L.) a favore</w:t>
      </w:r>
      <w:r w:rsidR="004C7991">
        <w:t xml:space="preserve"> </w:t>
      </w:r>
      <w:r w:rsidRPr="00435A4E">
        <w:t>degli infortunati sul lavoro e tecnopatici sempreché sia possibile assicurare concretamente il rispetto dei</w:t>
      </w:r>
      <w:r w:rsidR="004C7991">
        <w:t xml:space="preserve"> </w:t>
      </w:r>
      <w:r w:rsidRPr="00435A4E">
        <w:t>principi della fungibilità e della rotazione.</w:t>
      </w:r>
    </w:p>
    <w:p w:rsidR="00FC763C" w:rsidRDefault="00FC763C" w:rsidP="00DD5934">
      <w:pPr>
        <w:spacing w:before="60" w:after="60"/>
        <w:jc w:val="both"/>
      </w:pPr>
      <w:r>
        <w:t>L’attività di certificazione INAIL è così disciplinata:</w:t>
      </w:r>
    </w:p>
    <w:p w:rsidR="00FC763C" w:rsidRDefault="00FC763C" w:rsidP="00DD5934">
      <w:pPr>
        <w:numPr>
          <w:ilvl w:val="0"/>
          <w:numId w:val="4"/>
        </w:numPr>
        <w:tabs>
          <w:tab w:val="clear" w:pos="720"/>
          <w:tab w:val="num" w:pos="426"/>
        </w:tabs>
        <w:spacing w:before="60" w:after="60"/>
        <w:ind w:left="426"/>
        <w:jc w:val="both"/>
      </w:pPr>
      <w:r>
        <w:t xml:space="preserve">le certificazioni sono fornite presso le UUOO ad accesso diretto ed esattamente </w:t>
      </w:r>
      <w:r w:rsidR="00AD2372" w:rsidRPr="004C7991">
        <w:t>presso i</w:t>
      </w:r>
      <w:r w:rsidR="004C7991">
        <w:rPr>
          <w:color w:val="FF0000"/>
        </w:rPr>
        <w:t xml:space="preserve"> </w:t>
      </w:r>
      <w:r>
        <w:t>Pronto Soccorso dei PP</w:t>
      </w:r>
      <w:r w:rsidR="00AD2372">
        <w:t>.</w:t>
      </w:r>
      <w:r>
        <w:t>OO</w:t>
      </w:r>
      <w:r w:rsidR="00AD2372">
        <w:t xml:space="preserve">. e i </w:t>
      </w:r>
      <w:r w:rsidR="00556A6F">
        <w:t>P</w:t>
      </w:r>
      <w:r w:rsidR="00AD2372">
        <w:t xml:space="preserve">unti di </w:t>
      </w:r>
      <w:r w:rsidR="00556A6F">
        <w:t>P</w:t>
      </w:r>
      <w:r w:rsidR="00AD2372">
        <w:t xml:space="preserve">rimo </w:t>
      </w:r>
      <w:r w:rsidR="00556A6F">
        <w:t>I</w:t>
      </w:r>
      <w:r w:rsidR="00AD2372">
        <w:t>ntervento;</w:t>
      </w:r>
    </w:p>
    <w:p w:rsidR="00FC763C" w:rsidRDefault="00FC763C" w:rsidP="00DD5934">
      <w:pPr>
        <w:numPr>
          <w:ilvl w:val="0"/>
          <w:numId w:val="4"/>
        </w:numPr>
        <w:tabs>
          <w:tab w:val="clear" w:pos="720"/>
          <w:tab w:val="num" w:pos="426"/>
        </w:tabs>
        <w:spacing w:before="60" w:after="60"/>
        <w:ind w:left="426"/>
        <w:jc w:val="both"/>
      </w:pPr>
      <w:r>
        <w:t>l’attività di consulenza non essendo per sua natura nettamente separabile dalle altre</w:t>
      </w:r>
      <w:r w:rsidR="004C7991">
        <w:t xml:space="preserve"> </w:t>
      </w:r>
      <w:r>
        <w:t xml:space="preserve">attività istituzionalmente rese dai servizi interessati nell’orario di servizio, dovrà essere recuperata </w:t>
      </w:r>
      <w:r w:rsidR="00AD2372">
        <w:t xml:space="preserve">dalla specifica struttura </w:t>
      </w:r>
      <w:r>
        <w:t>in ragione del volume dell’attività certificativa svolta.</w:t>
      </w:r>
    </w:p>
    <w:p w:rsidR="00FC763C" w:rsidRDefault="00FC763C" w:rsidP="00DD5934">
      <w:pPr>
        <w:numPr>
          <w:ilvl w:val="0"/>
          <w:numId w:val="4"/>
        </w:numPr>
        <w:tabs>
          <w:tab w:val="clear" w:pos="720"/>
          <w:tab w:val="num" w:pos="426"/>
        </w:tabs>
        <w:spacing w:before="60" w:after="60"/>
        <w:ind w:left="426"/>
        <w:jc w:val="both"/>
      </w:pPr>
      <w:r>
        <w:t>l’orario aggiuntivo da erogare da parte dell’equipe interessate e di conseguenza dei singoli medici viene fissato in 5 minuti per ogni certificazione rilasciata</w:t>
      </w:r>
      <w:r w:rsidR="00AD2372">
        <w:t>;</w:t>
      </w:r>
    </w:p>
    <w:p w:rsidR="00FC763C" w:rsidRPr="00D11053" w:rsidRDefault="00FC763C" w:rsidP="00DD5934">
      <w:pPr>
        <w:numPr>
          <w:ilvl w:val="0"/>
          <w:numId w:val="4"/>
        </w:numPr>
        <w:tabs>
          <w:tab w:val="clear" w:pos="720"/>
          <w:tab w:val="num" w:pos="426"/>
        </w:tabs>
        <w:spacing w:before="60" w:after="60"/>
        <w:ind w:left="426"/>
        <w:jc w:val="both"/>
      </w:pPr>
      <w:r w:rsidRPr="00D11053">
        <w:t>l’attività in oggetto è considerata attività</w:t>
      </w:r>
      <w:r w:rsidR="00C75460" w:rsidRPr="00D11053">
        <w:t xml:space="preserve"> del singolo dirigente; nell’ipotesi che non sia sicuramente attribuibile al singolo professionista verrà considerata</w:t>
      </w:r>
      <w:r w:rsidRPr="00D11053">
        <w:t xml:space="preserve"> </w:t>
      </w:r>
      <w:r w:rsidR="00C75460" w:rsidRPr="00D11053">
        <w:t xml:space="preserve">attività </w:t>
      </w:r>
      <w:r w:rsidRPr="00D11053">
        <w:t>di equipe ed è riconosciuta in modo paritario all’interno dell’equipe medesima</w:t>
      </w:r>
      <w:r w:rsidR="00556A6F" w:rsidRPr="00D11053">
        <w:t>.</w:t>
      </w:r>
    </w:p>
    <w:p w:rsidR="00FC763C" w:rsidRDefault="00FC763C" w:rsidP="00DD5934">
      <w:pPr>
        <w:numPr>
          <w:ilvl w:val="0"/>
          <w:numId w:val="4"/>
        </w:numPr>
        <w:tabs>
          <w:tab w:val="clear" w:pos="720"/>
          <w:tab w:val="num" w:pos="426"/>
        </w:tabs>
        <w:spacing w:before="60" w:after="60"/>
        <w:ind w:left="426"/>
        <w:jc w:val="both"/>
      </w:pPr>
      <w:r>
        <w:t>il rilascio della certificazione è da considerarsi quale attività istituzionale, resa nell’ambito dell’orario di servizio, qualora sia effettuato da professionisti che hanno optato per l’attività libero professionale extramuraria</w:t>
      </w:r>
      <w:r w:rsidR="00AD2372">
        <w:t>;</w:t>
      </w:r>
    </w:p>
    <w:p w:rsidR="00FC763C" w:rsidRDefault="00FC763C" w:rsidP="00DD5934">
      <w:pPr>
        <w:numPr>
          <w:ilvl w:val="0"/>
          <w:numId w:val="4"/>
        </w:numPr>
        <w:tabs>
          <w:tab w:val="clear" w:pos="720"/>
          <w:tab w:val="num" w:pos="426"/>
        </w:tabs>
        <w:spacing w:before="60" w:after="60"/>
        <w:ind w:left="426"/>
        <w:jc w:val="both"/>
      </w:pPr>
      <w:r>
        <w:t xml:space="preserve">i compensi relativi all’attività certificativa svolta dal personale che ha optato per l’attività libero professionale extramuraria saranno </w:t>
      </w:r>
      <w:r w:rsidR="00AD2372">
        <w:t xml:space="preserve">liquidati a favore </w:t>
      </w:r>
      <w:r w:rsidR="00D11053">
        <w:t xml:space="preserve">del dirigente e/o </w:t>
      </w:r>
      <w:r w:rsidR="00AD2372">
        <w:t>dell’equipe della stessa struttura;</w:t>
      </w:r>
    </w:p>
    <w:p w:rsidR="00FC763C" w:rsidRDefault="00FC763C" w:rsidP="00DD5934">
      <w:pPr>
        <w:numPr>
          <w:ilvl w:val="0"/>
          <w:numId w:val="4"/>
        </w:numPr>
        <w:tabs>
          <w:tab w:val="clear" w:pos="720"/>
          <w:tab w:val="num" w:pos="426"/>
        </w:tabs>
        <w:spacing w:before="60" w:after="60"/>
        <w:ind w:left="426"/>
        <w:jc w:val="both"/>
      </w:pPr>
      <w:r w:rsidRPr="007D7401">
        <w:rPr>
          <w:b/>
        </w:rPr>
        <w:t xml:space="preserve">i compensi erogati dall’INAIL per le suddette certificazioni sono introitati dall’azienda e riversati ai dirigenti medici aventi diritto, dopo aver certificato l’espletamento dell’orario aggiuntivo di cui al punto 3, in rapporto al numero di certificati rilasciati da ogni dirigente e nella misura </w:t>
      </w:r>
      <w:r w:rsidR="0082482A" w:rsidRPr="007D7401">
        <w:rPr>
          <w:b/>
        </w:rPr>
        <w:t>del 95</w:t>
      </w:r>
      <w:r w:rsidR="00AD2372" w:rsidRPr="007D7401">
        <w:rPr>
          <w:b/>
        </w:rPr>
        <w:t xml:space="preserve">% </w:t>
      </w:r>
      <w:r w:rsidR="00484D64">
        <w:rPr>
          <w:b/>
        </w:rPr>
        <w:t>con</w:t>
      </w:r>
      <w:r w:rsidR="00AD2372" w:rsidRPr="007D7401">
        <w:rPr>
          <w:b/>
        </w:rPr>
        <w:t xml:space="preserve"> IRAP</w:t>
      </w:r>
      <w:r w:rsidR="00484D64">
        <w:rPr>
          <w:b/>
        </w:rPr>
        <w:t xml:space="preserve"> a carico del professionista</w:t>
      </w:r>
      <w:r w:rsidR="00AD2372" w:rsidRPr="004C7991">
        <w:t>.</w:t>
      </w:r>
    </w:p>
    <w:p w:rsidR="00FC763C" w:rsidRDefault="00FC763C" w:rsidP="00DD5934">
      <w:pPr>
        <w:numPr>
          <w:ilvl w:val="0"/>
          <w:numId w:val="4"/>
        </w:numPr>
        <w:tabs>
          <w:tab w:val="clear" w:pos="720"/>
          <w:tab w:val="num" w:pos="426"/>
        </w:tabs>
        <w:spacing w:before="60" w:after="60"/>
        <w:ind w:left="426"/>
        <w:jc w:val="both"/>
      </w:pPr>
      <w:r>
        <w:t>l’attribuzione delle relative somme spettanti ai dirigenti medici appartenenti all’equipe avviene annualmente e comunque in base agli effettivi versamenti effettuati dall’INAIL.</w:t>
      </w:r>
    </w:p>
    <w:p w:rsidR="00FC763C" w:rsidRDefault="00FC763C" w:rsidP="00DD5934">
      <w:pPr>
        <w:adjustRightInd w:val="0"/>
        <w:spacing w:before="60" w:after="60"/>
        <w:jc w:val="both"/>
      </w:pPr>
    </w:p>
    <w:p w:rsidR="0005495C" w:rsidRPr="00435A4E" w:rsidRDefault="0005495C" w:rsidP="00DD5934">
      <w:pPr>
        <w:adjustRightInd w:val="0"/>
        <w:spacing w:before="60" w:after="60"/>
        <w:jc w:val="both"/>
        <w:rPr>
          <w:b/>
          <w:bCs/>
        </w:rPr>
      </w:pPr>
      <w:r w:rsidRPr="00435A4E">
        <w:rPr>
          <w:b/>
          <w:bCs/>
        </w:rPr>
        <w:t>F. Attività libero professionale a pagamento svolta in altre aziende del SSN o in strutture non accreditate</w:t>
      </w:r>
    </w:p>
    <w:p w:rsidR="0005495C" w:rsidRPr="00435A4E" w:rsidRDefault="0005495C" w:rsidP="00DD5934">
      <w:pPr>
        <w:adjustRightInd w:val="0"/>
        <w:spacing w:before="60" w:after="60"/>
        <w:jc w:val="both"/>
      </w:pPr>
      <w:r w:rsidRPr="00435A4E">
        <w:t>Le attività professionali richieste a pagamento da singoli utenti e svolte individualmente o in équipe, in</w:t>
      </w:r>
      <w:r w:rsidR="004C7991">
        <w:t xml:space="preserve"> </w:t>
      </w:r>
      <w:r w:rsidRPr="00435A4E">
        <w:t>strutture di altra azienda del SSN o di altra struttura sanitaria non accreditata, ai sensi dell’art. 55, comma 1,lettera c) e dell’art.58, comma 2, lettera a) del CCNL 8/6/2000, sono disciplinate da apposita convenzione</w:t>
      </w:r>
      <w:r w:rsidR="009B63D7" w:rsidRPr="00CD10C0">
        <w:rPr>
          <w:color w:val="FF0000"/>
        </w:rPr>
        <w:t xml:space="preserve">, </w:t>
      </w:r>
      <w:r w:rsidR="00CD10C0" w:rsidRPr="004C7991">
        <w:t>predisposta dall’Area Gestione del Personale,</w:t>
      </w:r>
      <w:r w:rsidRPr="00435A4E">
        <w:t xml:space="preserve"> tra</w:t>
      </w:r>
      <w:r w:rsidR="004C7991">
        <w:t xml:space="preserve"> </w:t>
      </w:r>
      <w:r w:rsidRPr="00435A4E">
        <w:t>l’azienda e le strutture interessate sulla base di uno schema tipo. Il disciplinare</w:t>
      </w:r>
      <w:r w:rsidR="004C7991">
        <w:t xml:space="preserve"> </w:t>
      </w:r>
      <w:r w:rsidRPr="00435A4E">
        <w:t>di convenzione deve definire:</w:t>
      </w:r>
    </w:p>
    <w:p w:rsidR="0005495C" w:rsidRPr="00435A4E" w:rsidRDefault="0005495C" w:rsidP="00DD5934">
      <w:pPr>
        <w:pStyle w:val="Paragrafoelenco"/>
        <w:numPr>
          <w:ilvl w:val="0"/>
          <w:numId w:val="10"/>
        </w:numPr>
        <w:adjustRightInd w:val="0"/>
        <w:spacing w:before="60" w:after="60"/>
        <w:ind w:left="426"/>
        <w:jc w:val="both"/>
      </w:pPr>
      <w:r w:rsidRPr="00435A4E">
        <w:t>il limite massimo di attività di ciascun Dirigente tenuto anche conto delle altre attività svolte;</w:t>
      </w:r>
    </w:p>
    <w:p w:rsidR="0005495C" w:rsidRPr="00435A4E" w:rsidRDefault="0005495C" w:rsidP="00DD5934">
      <w:pPr>
        <w:pStyle w:val="Paragrafoelenco"/>
        <w:numPr>
          <w:ilvl w:val="0"/>
          <w:numId w:val="10"/>
        </w:numPr>
        <w:adjustRightInd w:val="0"/>
        <w:spacing w:before="60" w:after="60"/>
        <w:ind w:left="426"/>
        <w:jc w:val="both"/>
      </w:pPr>
      <w:r w:rsidRPr="00435A4E">
        <w:t xml:space="preserve">l’entità del compenso dovuto al Dirigente e/o </w:t>
      </w:r>
      <w:r w:rsidRPr="008C7181">
        <w:t>all’</w:t>
      </w:r>
      <w:r w:rsidR="008C7181" w:rsidRPr="008C7181">
        <w:t>e</w:t>
      </w:r>
      <w:r w:rsidRPr="008C7181">
        <w:rPr>
          <w:iCs/>
        </w:rPr>
        <w:t>quipe</w:t>
      </w:r>
      <w:r w:rsidR="004C7991">
        <w:rPr>
          <w:iCs/>
        </w:rPr>
        <w:t xml:space="preserve"> </w:t>
      </w:r>
      <w:r w:rsidRPr="00435A4E">
        <w:t>che ha effettuato la prestazione;</w:t>
      </w:r>
    </w:p>
    <w:p w:rsidR="0005495C" w:rsidRPr="00435A4E" w:rsidRDefault="0005495C" w:rsidP="00DD5934">
      <w:pPr>
        <w:pStyle w:val="Paragrafoelenco"/>
        <w:numPr>
          <w:ilvl w:val="0"/>
          <w:numId w:val="10"/>
        </w:numPr>
        <w:adjustRightInd w:val="0"/>
        <w:spacing w:before="60" w:after="60"/>
        <w:ind w:left="426"/>
        <w:jc w:val="both"/>
      </w:pPr>
      <w:r w:rsidRPr="00435A4E">
        <w:t>riscossione con modalità tracciabili e attribuzione dei compensi;</w:t>
      </w:r>
    </w:p>
    <w:p w:rsidR="0005495C" w:rsidRPr="00435A4E" w:rsidRDefault="0005495C" w:rsidP="00DD5934">
      <w:pPr>
        <w:pStyle w:val="Paragrafoelenco"/>
        <w:numPr>
          <w:ilvl w:val="0"/>
          <w:numId w:val="10"/>
        </w:numPr>
        <w:adjustRightInd w:val="0"/>
        <w:spacing w:before="60" w:after="60"/>
        <w:ind w:left="426"/>
        <w:jc w:val="both"/>
      </w:pPr>
      <w:r w:rsidRPr="00435A4E">
        <w:t>la quota della tariffa spettante all’azienda conformemente all’art. 58 comma 3 del CCNL.</w:t>
      </w:r>
    </w:p>
    <w:p w:rsidR="0005495C" w:rsidRPr="00435A4E" w:rsidRDefault="0005495C" w:rsidP="00DD5934">
      <w:pPr>
        <w:adjustRightInd w:val="0"/>
        <w:spacing w:before="60" w:after="60"/>
        <w:jc w:val="both"/>
      </w:pPr>
      <w:r w:rsidRPr="00435A4E">
        <w:t>Qualora l’ALPI venga svolta presso istituzioni pubbliche non sanitarie o istituzioni socio-sanitarie senza</w:t>
      </w:r>
      <w:r w:rsidR="004C7991">
        <w:t xml:space="preserve"> </w:t>
      </w:r>
      <w:r w:rsidRPr="00435A4E">
        <w:t>scopo di lucro ai sensi dell’art. 58, comma 2, lettera b) del CCNL 8/6/2000, i soggetti istituzionali devono</w:t>
      </w:r>
      <w:r w:rsidR="004C7991">
        <w:t xml:space="preserve"> </w:t>
      </w:r>
      <w:r w:rsidRPr="00435A4E">
        <w:t>sottoscrivere apposita convenzione che attesti che l’attività non è in contrasto con le finalità ed i compiti</w:t>
      </w:r>
      <w:r w:rsidR="004C7991">
        <w:t xml:space="preserve"> </w:t>
      </w:r>
      <w:r w:rsidRPr="00435A4E">
        <w:t>istituzionali del SSN e disciplini:</w:t>
      </w:r>
    </w:p>
    <w:p w:rsidR="0005495C" w:rsidRPr="00435A4E" w:rsidRDefault="0005495C" w:rsidP="00DD5934">
      <w:pPr>
        <w:pStyle w:val="Paragrafoelenco"/>
        <w:numPr>
          <w:ilvl w:val="0"/>
          <w:numId w:val="11"/>
        </w:numPr>
        <w:adjustRightInd w:val="0"/>
        <w:spacing w:before="60" w:after="60"/>
        <w:ind w:left="426"/>
        <w:jc w:val="both"/>
      </w:pPr>
      <w:r w:rsidRPr="00435A4E">
        <w:t>la durata della convenzione</w:t>
      </w:r>
    </w:p>
    <w:p w:rsidR="0005495C" w:rsidRPr="00435A4E" w:rsidRDefault="0005495C" w:rsidP="00DD5934">
      <w:pPr>
        <w:pStyle w:val="Paragrafoelenco"/>
        <w:numPr>
          <w:ilvl w:val="0"/>
          <w:numId w:val="11"/>
        </w:numPr>
        <w:adjustRightInd w:val="0"/>
        <w:spacing w:before="60" w:after="60"/>
        <w:ind w:left="426"/>
        <w:jc w:val="both"/>
      </w:pPr>
      <w:r w:rsidRPr="00435A4E">
        <w:t>la natura della prestazione, che non può configurare un rapporto di lavoro subordinato e deve essere a</w:t>
      </w:r>
      <w:r w:rsidR="004C7991">
        <w:t xml:space="preserve"> </w:t>
      </w:r>
      <w:r w:rsidRPr="00435A4E">
        <w:t>carattere occasionale;</w:t>
      </w:r>
    </w:p>
    <w:p w:rsidR="0005495C" w:rsidRPr="00435A4E" w:rsidRDefault="0005495C" w:rsidP="00DD5934">
      <w:pPr>
        <w:pStyle w:val="Paragrafoelenco"/>
        <w:numPr>
          <w:ilvl w:val="0"/>
          <w:numId w:val="11"/>
        </w:numPr>
        <w:adjustRightInd w:val="0"/>
        <w:spacing w:before="60" w:after="60"/>
        <w:ind w:left="426"/>
        <w:jc w:val="both"/>
      </w:pPr>
      <w:r w:rsidRPr="00435A4E">
        <w:t>i limiti di orario dell’impegno, compatibili con l’articolazione dell’orario di lavoro;</w:t>
      </w:r>
    </w:p>
    <w:p w:rsidR="0005495C" w:rsidRPr="00435A4E" w:rsidRDefault="0005495C" w:rsidP="00DD5934">
      <w:pPr>
        <w:pStyle w:val="Paragrafoelenco"/>
        <w:numPr>
          <w:ilvl w:val="0"/>
          <w:numId w:val="11"/>
        </w:numPr>
        <w:adjustRightInd w:val="0"/>
        <w:spacing w:before="60" w:after="60"/>
        <w:ind w:left="426"/>
        <w:jc w:val="both"/>
      </w:pPr>
      <w:r w:rsidRPr="00435A4E">
        <w:t>riscossione con modalità tracciabili e attribuzione dei compensi;</w:t>
      </w:r>
    </w:p>
    <w:p w:rsidR="0005495C" w:rsidRPr="00435A4E" w:rsidRDefault="0005495C" w:rsidP="00DD5934">
      <w:pPr>
        <w:pStyle w:val="Paragrafoelenco"/>
        <w:numPr>
          <w:ilvl w:val="0"/>
          <w:numId w:val="11"/>
        </w:numPr>
        <w:adjustRightInd w:val="0"/>
        <w:spacing w:before="60" w:after="60"/>
        <w:ind w:left="426"/>
        <w:jc w:val="both"/>
      </w:pPr>
      <w:r w:rsidRPr="00435A4E">
        <w:t>motivazioni e fini della consulenza, al fine di accertarne la compatibilità con l’attività di istituto</w:t>
      </w:r>
      <w:r w:rsidR="00CD10C0">
        <w:t>.</w:t>
      </w:r>
    </w:p>
    <w:p w:rsidR="0063284B" w:rsidRPr="00435A4E" w:rsidRDefault="0063284B" w:rsidP="00DD5934">
      <w:pPr>
        <w:adjustRightInd w:val="0"/>
        <w:spacing w:before="60" w:after="60"/>
        <w:jc w:val="both"/>
        <w:rPr>
          <w:b/>
          <w:bCs/>
        </w:rPr>
      </w:pPr>
    </w:p>
    <w:p w:rsidR="0005495C" w:rsidRPr="00435A4E" w:rsidRDefault="0005495C" w:rsidP="00DD5934">
      <w:pPr>
        <w:adjustRightInd w:val="0"/>
        <w:spacing w:before="60" w:after="60"/>
        <w:jc w:val="both"/>
        <w:rPr>
          <w:b/>
          <w:bCs/>
        </w:rPr>
      </w:pPr>
      <w:r w:rsidRPr="00435A4E">
        <w:rPr>
          <w:b/>
          <w:bCs/>
        </w:rPr>
        <w:t>G. Dirigenti Medici Veterinari</w:t>
      </w:r>
    </w:p>
    <w:p w:rsidR="0005495C" w:rsidRPr="00435A4E" w:rsidRDefault="0005495C" w:rsidP="00DD5934">
      <w:pPr>
        <w:adjustRightInd w:val="0"/>
        <w:spacing w:before="60" w:after="60"/>
        <w:jc w:val="both"/>
      </w:pPr>
      <w:r w:rsidRPr="00435A4E">
        <w:t>Per i Dirigenti Medici Veterinari valgono i medesimi principi e criteri definiti in queste Linee Guida.</w:t>
      </w:r>
    </w:p>
    <w:p w:rsidR="0005495C" w:rsidRPr="00435A4E" w:rsidRDefault="0005495C" w:rsidP="00DD5934">
      <w:pPr>
        <w:adjustRightInd w:val="0"/>
        <w:spacing w:before="60" w:after="60"/>
        <w:jc w:val="both"/>
      </w:pPr>
      <w:r w:rsidRPr="00435A4E">
        <w:t>Per la loro peculiarità, tuttavia, le attività dei Dirigenti Medici Veterinari rivolte “ai grossi animali” possono</w:t>
      </w:r>
      <w:r w:rsidR="004C7991">
        <w:t xml:space="preserve"> </w:t>
      </w:r>
      <w:r w:rsidRPr="00435A4E">
        <w:t>essere rese fuori dalle strutture veterinarie aziendali ovvero presso le stalle dei richiedenti, e valgono</w:t>
      </w:r>
      <w:r w:rsidR="004C7991">
        <w:t xml:space="preserve"> </w:t>
      </w:r>
      <w:r w:rsidRPr="00435A4E">
        <w:t>le stesse regole previste al precedente comma D). In questi casi il collegamento all’infrastruttura di</w:t>
      </w:r>
      <w:r w:rsidR="00D11053">
        <w:t xml:space="preserve"> </w:t>
      </w:r>
      <w:r w:rsidRPr="00435A4E">
        <w:t>rete nonché l’onere di tracciabilità della prestazione vengono garantiti attraverso postazioni mobili</w:t>
      </w:r>
      <w:r w:rsidR="0002329D">
        <w:t xml:space="preserve"> </w:t>
      </w:r>
      <w:r w:rsidR="00CD10C0" w:rsidRPr="004C7991">
        <w:t>con costi di collegamento a carico del professionista</w:t>
      </w:r>
      <w:r w:rsidRPr="004C7991">
        <w:t>. Il</w:t>
      </w:r>
      <w:r w:rsidR="004C7991">
        <w:t xml:space="preserve"> </w:t>
      </w:r>
      <w:r w:rsidRPr="004C7991">
        <w:t>pagamento della prestazione dovrà essere effettuato attraverso i canali autorizzati aziendali</w:t>
      </w:r>
      <w:r w:rsidRPr="00435A4E">
        <w:t xml:space="preserve"> ivi compreso</w:t>
      </w:r>
      <w:r w:rsidR="004C7991">
        <w:t xml:space="preserve"> </w:t>
      </w:r>
      <w:r w:rsidR="00CD10C0" w:rsidRPr="004C7991">
        <w:t>sportello CUP o</w:t>
      </w:r>
      <w:r w:rsidR="004C7991">
        <w:t xml:space="preserve"> </w:t>
      </w:r>
      <w:r w:rsidRPr="004C7991">
        <w:t>eventuale</w:t>
      </w:r>
      <w:r w:rsidRPr="00435A4E">
        <w:t xml:space="preserve"> pagamento online o con carte prepagate.</w:t>
      </w:r>
    </w:p>
    <w:p w:rsidR="0005495C" w:rsidRPr="00435A4E" w:rsidRDefault="0005495C" w:rsidP="00DD5934">
      <w:pPr>
        <w:adjustRightInd w:val="0"/>
        <w:spacing w:before="60" w:after="60"/>
        <w:jc w:val="both"/>
      </w:pPr>
      <w:r w:rsidRPr="00435A4E">
        <w:t>Le Aziende dovranno tener conto, nella determinazione delle tariffe, che le prestazioni Medico Veterinarie,in alcuni casi, possono comportare l’utilizzo di farmaci, presidi medico chirurgici e altro materiale che</w:t>
      </w:r>
      <w:r w:rsidR="004C7991">
        <w:t xml:space="preserve"> </w:t>
      </w:r>
      <w:r w:rsidRPr="00435A4E">
        <w:t>incidono in maniera rilevante sul costo delle prestazioni erogate o sulle spese sostenute dal professionista.</w:t>
      </w:r>
    </w:p>
    <w:p w:rsidR="0005495C" w:rsidRPr="00435A4E" w:rsidRDefault="0005495C" w:rsidP="00DD5934">
      <w:pPr>
        <w:adjustRightInd w:val="0"/>
        <w:spacing w:before="60" w:after="60"/>
        <w:jc w:val="both"/>
      </w:pPr>
      <w:r w:rsidRPr="00435A4E">
        <w:t>Il medico veterinario che svolge attività libero professionale non deve trovarsi in situazioni di oggettiva</w:t>
      </w:r>
      <w:r w:rsidR="004C7991">
        <w:t xml:space="preserve"> </w:t>
      </w:r>
      <w:r w:rsidRPr="00435A4E">
        <w:t>incompatibilità istituzionale di controllo tipicamente oggetto delle funzioni assegnate ai servizi veterinari.</w:t>
      </w:r>
    </w:p>
    <w:p w:rsidR="0063284B" w:rsidRDefault="0005495C" w:rsidP="00DD5934">
      <w:pPr>
        <w:adjustRightInd w:val="0"/>
        <w:spacing w:before="60" w:after="60"/>
        <w:jc w:val="both"/>
      </w:pPr>
      <w:r w:rsidRPr="00435A4E">
        <w:t>Di conseguenza, i dirigenti veterinari sono tenuti, all’atto della richiesta di autorizzazione, a rendere</w:t>
      </w:r>
      <w:r w:rsidR="004C7991">
        <w:t xml:space="preserve"> </w:t>
      </w:r>
      <w:r w:rsidRPr="00435A4E">
        <w:t>preventiva dichiarazione che attesti che lo svolgimento dell’attività libero-professionale richiesta non</w:t>
      </w:r>
      <w:r w:rsidR="004C7991">
        <w:t xml:space="preserve"> </w:t>
      </w:r>
      <w:r w:rsidRPr="00435A4E">
        <w:t xml:space="preserve">determinerà situazioni di incompatibilità e/o di conflitto d’interessi con l’Azienda. </w:t>
      </w:r>
    </w:p>
    <w:p w:rsidR="00FC763C" w:rsidRPr="00435A4E" w:rsidRDefault="00FC763C" w:rsidP="00DD5934">
      <w:pPr>
        <w:adjustRightInd w:val="0"/>
        <w:spacing w:before="60" w:after="60"/>
        <w:jc w:val="both"/>
        <w:rPr>
          <w:b/>
          <w:bCs/>
        </w:rPr>
      </w:pPr>
    </w:p>
    <w:p w:rsidR="0005495C" w:rsidRPr="00435A4E" w:rsidRDefault="0005495C" w:rsidP="00DD5934">
      <w:pPr>
        <w:adjustRightInd w:val="0"/>
        <w:spacing w:before="60" w:after="60"/>
        <w:jc w:val="both"/>
        <w:rPr>
          <w:b/>
          <w:bCs/>
        </w:rPr>
      </w:pPr>
      <w:r w:rsidRPr="00435A4E">
        <w:rPr>
          <w:b/>
          <w:bCs/>
        </w:rPr>
        <w:t>H. Attività libero professionale richiesta dall’Azienda ai fini della riduzione delle liste di attesa</w:t>
      </w:r>
    </w:p>
    <w:p w:rsidR="0063284B" w:rsidRPr="00435A4E" w:rsidRDefault="0005495C" w:rsidP="00DD5934">
      <w:pPr>
        <w:adjustRightInd w:val="0"/>
        <w:spacing w:before="60" w:after="60"/>
        <w:jc w:val="both"/>
      </w:pPr>
      <w:r w:rsidRPr="00435A4E">
        <w:t xml:space="preserve">Il Direttore Generale può richiedere ai propri Dirigenti, anche in attuazione delle disposizioni di cui </w:t>
      </w:r>
      <w:r w:rsidR="0063284B" w:rsidRPr="00435A4E">
        <w:t>all’art.3, comma 12, del D.lgs n. 124/98, quale integrazione delle attività istituzionale, ai sensi dell’art.55, comma 2, del CCNL 8.6.2000, l’effettuazione di prestazioni in regime di attività libero professionale</w:t>
      </w:r>
      <w:r w:rsidR="004C7991">
        <w:t xml:space="preserve"> </w:t>
      </w:r>
      <w:r w:rsidR="0063284B" w:rsidRPr="00435A4E">
        <w:t>intramuraria, allo scopo di ridurre le liste di attesa, concordando i volumi di attività libero-professionale</w:t>
      </w:r>
      <w:r w:rsidR="004C7991">
        <w:t xml:space="preserve"> </w:t>
      </w:r>
      <w:r w:rsidR="0063284B" w:rsidRPr="00435A4E">
        <w:t>con particolare riferimento alle prestazioni non differibili in ragione della gravità e complessità della</w:t>
      </w:r>
      <w:r w:rsidR="004C7991">
        <w:t xml:space="preserve"> </w:t>
      </w:r>
      <w:r w:rsidR="0063284B" w:rsidRPr="00435A4E">
        <w:t>patologia. Per tali attività valgono le regole dettate per la dirigenza medica e veterinaria con DGR n. 480</w:t>
      </w:r>
      <w:r w:rsidR="00D11053">
        <w:t xml:space="preserve"> </w:t>
      </w:r>
      <w:r w:rsidR="0063284B" w:rsidRPr="00435A4E">
        <w:t>del 13.3.2012, per la dirigenza sanitaria con DGR n. 48</w:t>
      </w:r>
      <w:r w:rsidR="00FC763C">
        <w:t>7</w:t>
      </w:r>
      <w:r w:rsidR="0063284B" w:rsidRPr="00435A4E">
        <w:t xml:space="preserve"> del 13.3.2012 e per il personale di comparto con</w:t>
      </w:r>
      <w:r w:rsidR="004C7991">
        <w:t xml:space="preserve"> </w:t>
      </w:r>
      <w:r w:rsidR="0063284B" w:rsidRPr="00435A4E">
        <w:t>DGR n.486 del 13.3.2012.</w:t>
      </w:r>
    </w:p>
    <w:p w:rsidR="0063284B" w:rsidRPr="00435A4E" w:rsidRDefault="0063284B" w:rsidP="00DD5934">
      <w:pPr>
        <w:adjustRightInd w:val="0"/>
        <w:spacing w:before="60" w:after="60"/>
        <w:jc w:val="both"/>
      </w:pPr>
      <w:r w:rsidRPr="00435A4E">
        <w:t>Per la progressiva riduzione delle liste di attesa, il Direttore Generale, avvalendosi del collegio di</w:t>
      </w:r>
      <w:r w:rsidR="004C7991">
        <w:t xml:space="preserve"> </w:t>
      </w:r>
      <w:r w:rsidRPr="00435A4E">
        <w:t>direzione e sentita la Commissione Paritetica aziendale:</w:t>
      </w:r>
    </w:p>
    <w:p w:rsidR="0063284B" w:rsidRPr="00435A4E" w:rsidRDefault="0063284B" w:rsidP="00DD5934">
      <w:pPr>
        <w:pStyle w:val="Paragrafoelenco"/>
        <w:numPr>
          <w:ilvl w:val="0"/>
          <w:numId w:val="12"/>
        </w:numPr>
        <w:adjustRightInd w:val="0"/>
        <w:spacing w:before="60" w:after="60"/>
        <w:ind w:left="426"/>
        <w:jc w:val="both"/>
      </w:pPr>
      <w:r w:rsidRPr="00435A4E">
        <w:t>programma e verifica le liste di attesa con l’obiettivo di pervenire a soluzioni organizzative, tecnologiche</w:t>
      </w:r>
      <w:r w:rsidR="004C7991">
        <w:t xml:space="preserve"> </w:t>
      </w:r>
      <w:r w:rsidRPr="00435A4E">
        <w:t>e strumentali che ne consentano la riduzione;</w:t>
      </w:r>
    </w:p>
    <w:p w:rsidR="0063284B" w:rsidRPr="00435A4E" w:rsidRDefault="0063284B" w:rsidP="00DD5934">
      <w:pPr>
        <w:pStyle w:val="Paragrafoelenco"/>
        <w:numPr>
          <w:ilvl w:val="0"/>
          <w:numId w:val="12"/>
        </w:numPr>
        <w:adjustRightInd w:val="0"/>
        <w:spacing w:before="60" w:after="60"/>
        <w:ind w:left="426"/>
        <w:jc w:val="both"/>
      </w:pPr>
      <w:r w:rsidRPr="00435A4E">
        <w:t>assume le necessarie iniziative per la razionalizzazione della domanda;</w:t>
      </w:r>
    </w:p>
    <w:p w:rsidR="0063284B" w:rsidRPr="00435A4E" w:rsidRDefault="0063284B" w:rsidP="00DD5934">
      <w:pPr>
        <w:pStyle w:val="Paragrafoelenco"/>
        <w:numPr>
          <w:ilvl w:val="0"/>
          <w:numId w:val="12"/>
        </w:numPr>
        <w:adjustRightInd w:val="0"/>
        <w:spacing w:before="60" w:after="60"/>
        <w:ind w:left="426"/>
        <w:jc w:val="both"/>
      </w:pPr>
      <w:r w:rsidRPr="00435A4E">
        <w:t>assume interventi diretti ad aumentare i tempi di utilizzo delle apparecchiature e ad incrementare la</w:t>
      </w:r>
      <w:r w:rsidR="004C7991">
        <w:t xml:space="preserve"> </w:t>
      </w:r>
      <w:r w:rsidRPr="00435A4E">
        <w:t>capacità di offerta dell’azienda;</w:t>
      </w:r>
    </w:p>
    <w:p w:rsidR="0063284B" w:rsidRPr="00435A4E" w:rsidRDefault="0063284B" w:rsidP="00DD5934">
      <w:pPr>
        <w:pStyle w:val="Paragrafoelenco"/>
        <w:numPr>
          <w:ilvl w:val="0"/>
          <w:numId w:val="12"/>
        </w:numPr>
        <w:adjustRightInd w:val="0"/>
        <w:spacing w:before="60" w:after="60"/>
        <w:ind w:left="426"/>
        <w:jc w:val="both"/>
      </w:pPr>
      <w:r w:rsidRPr="00435A4E">
        <w:t xml:space="preserve">autorizza, qualora ricorrano le condizioni, lo svolgimento da parte dei Dirigenti di attività </w:t>
      </w:r>
      <w:r w:rsidR="00D10E12" w:rsidRPr="00435A4E">
        <w:t xml:space="preserve">libero professionali </w:t>
      </w:r>
      <w:r w:rsidRPr="00435A4E">
        <w:t>per conto dell’azienda tenendo conto dell’apporto dato dal singolo Dirigente all’attività</w:t>
      </w:r>
      <w:r w:rsidR="004C7991">
        <w:t xml:space="preserve"> </w:t>
      </w:r>
      <w:r w:rsidRPr="00435A4E">
        <w:t>istituzionale e le concrete possibilità di incidere sui tempi di attesa;</w:t>
      </w:r>
    </w:p>
    <w:p w:rsidR="0063284B" w:rsidRPr="00435A4E" w:rsidRDefault="0063284B" w:rsidP="00DD5934">
      <w:pPr>
        <w:pStyle w:val="Paragrafoelenco"/>
        <w:numPr>
          <w:ilvl w:val="0"/>
          <w:numId w:val="12"/>
        </w:numPr>
        <w:adjustRightInd w:val="0"/>
        <w:spacing w:before="60" w:after="60"/>
        <w:ind w:left="426"/>
        <w:jc w:val="both"/>
      </w:pPr>
      <w:r w:rsidRPr="00435A4E">
        <w:t>individua nell’ambito della contrattazione aziendale specifici incentivi di carattere economico per il</w:t>
      </w:r>
      <w:r w:rsidR="004C7991">
        <w:t xml:space="preserve"> </w:t>
      </w:r>
      <w:r w:rsidRPr="00435A4E">
        <w:t>personale di supporto.</w:t>
      </w:r>
    </w:p>
    <w:p w:rsidR="0063284B" w:rsidRPr="00435A4E" w:rsidRDefault="0063284B" w:rsidP="00DD5934">
      <w:pPr>
        <w:adjustRightInd w:val="0"/>
        <w:spacing w:before="60" w:after="60"/>
        <w:jc w:val="both"/>
        <w:rPr>
          <w:b/>
          <w:bCs/>
        </w:rPr>
      </w:pPr>
    </w:p>
    <w:p w:rsidR="0063284B" w:rsidRPr="00435A4E" w:rsidRDefault="0063284B" w:rsidP="00DD5934">
      <w:pPr>
        <w:adjustRightInd w:val="0"/>
        <w:spacing w:before="60" w:after="60"/>
        <w:jc w:val="both"/>
        <w:rPr>
          <w:b/>
          <w:bCs/>
        </w:rPr>
      </w:pPr>
      <w:r w:rsidRPr="00435A4E">
        <w:rPr>
          <w:b/>
          <w:bCs/>
        </w:rPr>
        <w:t>I. Attività libero professionale dei dirigenti dei Dipartimenti di Prevenzione</w:t>
      </w:r>
    </w:p>
    <w:p w:rsidR="0063284B" w:rsidRPr="00435A4E" w:rsidRDefault="0063284B" w:rsidP="00DD5934">
      <w:pPr>
        <w:adjustRightInd w:val="0"/>
        <w:spacing w:before="60" w:after="60"/>
        <w:jc w:val="both"/>
      </w:pPr>
      <w:r w:rsidRPr="00435A4E">
        <w:t>Per il personale medico veterinario e delle altre professionalità della dirigenza del ruolo sanitario</w:t>
      </w:r>
      <w:r w:rsidR="004C7991">
        <w:t xml:space="preserve"> </w:t>
      </w:r>
      <w:r w:rsidRPr="00435A4E">
        <w:t>appartenente ai Servizi del Dipartimento di Prevenzione che svolge compiti istituzionali di vigilanza e</w:t>
      </w:r>
      <w:r w:rsidR="004C7991">
        <w:t xml:space="preserve"> </w:t>
      </w:r>
      <w:r w:rsidRPr="00435A4E">
        <w:t>controllo sul rispetto della normativa nella materia di competenza, e quello che comunque assume in</w:t>
      </w:r>
      <w:r w:rsidR="004C7991">
        <w:t xml:space="preserve"> </w:t>
      </w:r>
      <w:r w:rsidRPr="00435A4E">
        <w:t>relazione all’espletamento delle funzioni ispettive e di controllo esercitate con la qualifica di Ufficiale di</w:t>
      </w:r>
      <w:r w:rsidR="004C7991">
        <w:t xml:space="preserve"> </w:t>
      </w:r>
      <w:r w:rsidRPr="00435A4E">
        <w:t>Polizia Giudiziaria, si prevede l’incompatibilità ad esercitare la libera professione intramuraria, nell’ambito</w:t>
      </w:r>
      <w:r w:rsidR="004C7991">
        <w:t xml:space="preserve"> </w:t>
      </w:r>
      <w:r w:rsidRPr="00435A4E">
        <w:t>del territorio di competenza del Servizio Dipartimentale di appartenenza e a favore di soggetti pubblici e</w:t>
      </w:r>
      <w:r w:rsidR="004C7991">
        <w:t xml:space="preserve"> </w:t>
      </w:r>
      <w:r w:rsidRPr="00435A4E">
        <w:t>privati nei cui confronti per effetto di leggi o regolamenti hanno obblighi istituzionali di vigilanza e controllo.</w:t>
      </w:r>
    </w:p>
    <w:p w:rsidR="0063284B" w:rsidRPr="00435A4E" w:rsidRDefault="0063284B" w:rsidP="00DD5934">
      <w:pPr>
        <w:adjustRightInd w:val="0"/>
        <w:spacing w:before="60" w:after="60"/>
        <w:jc w:val="both"/>
        <w:rPr>
          <w:b/>
          <w:bCs/>
        </w:rPr>
      </w:pPr>
    </w:p>
    <w:p w:rsidR="0063284B" w:rsidRPr="00435A4E" w:rsidRDefault="0063284B" w:rsidP="00DD5934">
      <w:pPr>
        <w:adjustRightInd w:val="0"/>
        <w:spacing w:before="60" w:after="60"/>
        <w:jc w:val="both"/>
        <w:rPr>
          <w:b/>
          <w:bCs/>
        </w:rPr>
      </w:pPr>
      <w:r w:rsidRPr="00435A4E">
        <w:rPr>
          <w:b/>
          <w:bCs/>
        </w:rPr>
        <w:t>J. Altre attività professionali a pagamento</w:t>
      </w:r>
    </w:p>
    <w:p w:rsidR="0063284B" w:rsidRPr="00435A4E" w:rsidRDefault="0063284B" w:rsidP="00DD5934">
      <w:pPr>
        <w:adjustRightInd w:val="0"/>
        <w:spacing w:before="60" w:after="60"/>
        <w:jc w:val="both"/>
      </w:pPr>
      <w:r w:rsidRPr="00435A4E">
        <w:t>Visite ed esami documentali finalizzati a rendere consulenze tecniche, possono essere svolti in regime di</w:t>
      </w:r>
      <w:r w:rsidR="00392A7A">
        <w:t xml:space="preserve"> </w:t>
      </w:r>
      <w:r w:rsidRPr="00435A4E">
        <w:t>ALPI, al di fuori dell’orario di servizio, dal dirigente sanitario titolare del relativo diritto</w:t>
      </w:r>
      <w:r w:rsidR="00392A7A">
        <w:t xml:space="preserve"> </w:t>
      </w:r>
      <w:r w:rsidR="00A337C8" w:rsidRPr="00392A7A">
        <w:t>e rispettando quanto previsto dall’art. 2 del presente Regolamento</w:t>
      </w:r>
      <w:r w:rsidR="00392A7A" w:rsidRPr="00392A7A">
        <w:t>.</w:t>
      </w:r>
      <w:r w:rsidRPr="00392A7A">
        <w:t xml:space="preserve"> </w:t>
      </w:r>
      <w:r w:rsidRPr="00435A4E">
        <w:t>Le tariffe per le</w:t>
      </w:r>
      <w:r w:rsidR="00392A7A">
        <w:t xml:space="preserve"> </w:t>
      </w:r>
      <w:r w:rsidRPr="00435A4E">
        <w:t>prestazioni sono stabilite preventivamente nel tariffario aziendale. Nel caso in cui il medico richiesto non</w:t>
      </w:r>
      <w:r w:rsidR="004C7991">
        <w:t xml:space="preserve"> </w:t>
      </w:r>
      <w:r w:rsidRPr="00435A4E">
        <w:t>svolga la prestazione in regime di ALPI la prestazione può essere erogata solo all’interno dell’orario di</w:t>
      </w:r>
      <w:r w:rsidR="004C7991">
        <w:t xml:space="preserve"> </w:t>
      </w:r>
      <w:r w:rsidRPr="00435A4E">
        <w:t>servizio ed il relativo compenso spetterà esclusivamente all’Azienda.</w:t>
      </w:r>
    </w:p>
    <w:p w:rsidR="0063284B" w:rsidRPr="00435A4E" w:rsidRDefault="0063284B" w:rsidP="00DD5934">
      <w:pPr>
        <w:adjustRightInd w:val="0"/>
        <w:spacing w:before="60" w:after="60"/>
        <w:jc w:val="both"/>
        <w:rPr>
          <w:b/>
          <w:bCs/>
        </w:rPr>
      </w:pPr>
    </w:p>
    <w:p w:rsidR="005A4477" w:rsidRPr="00A337C8" w:rsidRDefault="005A4477" w:rsidP="00DD5934">
      <w:pPr>
        <w:adjustRightInd w:val="0"/>
        <w:spacing w:before="60" w:after="60"/>
        <w:jc w:val="both"/>
        <w:rPr>
          <w:b/>
          <w:bCs/>
          <w:color w:val="FF0000"/>
        </w:rPr>
      </w:pPr>
      <w:r w:rsidRPr="00435A4E">
        <w:rPr>
          <w:b/>
          <w:bCs/>
        </w:rPr>
        <w:t xml:space="preserve">Art. </w:t>
      </w:r>
      <w:r w:rsidR="0059078A">
        <w:rPr>
          <w:b/>
          <w:bCs/>
        </w:rPr>
        <w:t>1</w:t>
      </w:r>
      <w:r w:rsidR="00707244">
        <w:rPr>
          <w:b/>
          <w:bCs/>
        </w:rPr>
        <w:t>4</w:t>
      </w:r>
      <w:r w:rsidR="0059078A">
        <w:rPr>
          <w:b/>
          <w:bCs/>
        </w:rPr>
        <w:t>.</w:t>
      </w:r>
      <w:r w:rsidRPr="00435A4E">
        <w:rPr>
          <w:b/>
          <w:bCs/>
        </w:rPr>
        <w:t xml:space="preserve"> Tempario delle prestazioni libero professionali</w:t>
      </w:r>
      <w:r w:rsidR="00A337C8">
        <w:rPr>
          <w:b/>
          <w:bCs/>
        </w:rPr>
        <w:t>.</w:t>
      </w:r>
    </w:p>
    <w:p w:rsidR="002869FD" w:rsidRDefault="00BD73F2" w:rsidP="00DD5934">
      <w:pPr>
        <w:adjustRightInd w:val="0"/>
        <w:spacing w:before="60" w:after="60"/>
        <w:jc w:val="both"/>
      </w:pPr>
      <w:r w:rsidRPr="0059078A">
        <w:rPr>
          <w:bCs/>
        </w:rPr>
        <w:t xml:space="preserve">All’inizio </w:t>
      </w:r>
      <w:r w:rsidRPr="0059078A">
        <w:t>d</w:t>
      </w:r>
      <w:r w:rsidRPr="00435A4E">
        <w:t>i ogni anno, per ogni servizio, sarà stabilito il volume delle prestazioni erogabili in regime istituzionale, utilizzando apposito tempario adottato dalla Regione Puglia o da questa Azienda, ovvero ricavato da documenti ufficiali de</w:t>
      </w:r>
      <w:r w:rsidR="002869FD">
        <w:t>lle associazioni scientifiche.</w:t>
      </w:r>
    </w:p>
    <w:p w:rsidR="00BD73F2" w:rsidRPr="00435A4E" w:rsidRDefault="00BD73F2" w:rsidP="00DD5934">
      <w:pPr>
        <w:adjustRightInd w:val="0"/>
        <w:spacing w:before="60" w:after="60"/>
        <w:jc w:val="both"/>
      </w:pPr>
      <w:r w:rsidRPr="00435A4E">
        <w:t xml:space="preserve">In sede di prima applicazione </w:t>
      </w:r>
      <w:r w:rsidR="002869FD">
        <w:t xml:space="preserve">del presente Regolamento </w:t>
      </w:r>
      <w:r w:rsidRPr="00435A4E">
        <w:t>si adotta il</w:t>
      </w:r>
      <w:r w:rsidR="00435F2F">
        <w:t xml:space="preserve"> documento </w:t>
      </w:r>
      <w:r w:rsidR="008C7181">
        <w:t>“</w:t>
      </w:r>
      <w:r w:rsidR="00435F2F" w:rsidRPr="00435F2F">
        <w:rPr>
          <w:i/>
        </w:rPr>
        <w:t>Tempi Medi di Attività – Modalità di Esecuzione – Nomenclatore delle Prestazioni Specialistiche Ambulatoriali Territoriale</w:t>
      </w:r>
      <w:r w:rsidR="008C7181">
        <w:rPr>
          <w:i/>
        </w:rPr>
        <w:t>”</w:t>
      </w:r>
      <w:r w:rsidR="00E9657B">
        <w:rPr>
          <w:i/>
        </w:rPr>
        <w:t xml:space="preserve"> </w:t>
      </w:r>
      <w:r w:rsidR="00707244">
        <w:t>della Società Italiana di Medicina Specialistica (S.I.M.S.)</w:t>
      </w:r>
      <w:r w:rsidRPr="00435A4E">
        <w:t xml:space="preserve">2006. </w:t>
      </w:r>
    </w:p>
    <w:p w:rsidR="00BD73F2" w:rsidRPr="00435A4E" w:rsidRDefault="00BD73F2" w:rsidP="00DD5934">
      <w:pPr>
        <w:adjustRightInd w:val="0"/>
        <w:spacing w:before="60" w:after="60"/>
        <w:jc w:val="both"/>
      </w:pPr>
      <w:r w:rsidRPr="00435A4E">
        <w:t>I tempi di erogazione delle prestazioni stabiliti nel tempario adottato dall’Azienda, non devono essere inferiori a quelli per tipologia stabiliti per l’attività istituzionale, sulla base di quanto previsto dalle società scientifiche di settore, e da eventuali documenti del Ministero della Salute e/o dell’Istituto Superiore della Sanità.</w:t>
      </w:r>
    </w:p>
    <w:p w:rsidR="00BD73F2" w:rsidRPr="00435A4E" w:rsidRDefault="00BD73F2" w:rsidP="00DD5934">
      <w:pPr>
        <w:adjustRightInd w:val="0"/>
        <w:spacing w:before="60" w:after="60"/>
        <w:jc w:val="both"/>
        <w:rPr>
          <w:b/>
          <w:bCs/>
        </w:rPr>
      </w:pPr>
      <w:r w:rsidRPr="00435A4E">
        <w:t>Il volume delle prestazioni erogate dovrà essere quello concordato in sede di attribuzione degli obiettivi, assegnati nel rispetto del tempario.</w:t>
      </w:r>
    </w:p>
    <w:p w:rsidR="005A4477" w:rsidRPr="00435A4E" w:rsidRDefault="005A4477" w:rsidP="00DD5934">
      <w:pPr>
        <w:adjustRightInd w:val="0"/>
        <w:spacing w:before="60" w:after="60"/>
        <w:jc w:val="both"/>
        <w:rPr>
          <w:b/>
          <w:bCs/>
        </w:rPr>
      </w:pPr>
    </w:p>
    <w:p w:rsidR="0063284B" w:rsidRPr="00435A4E" w:rsidRDefault="0063284B" w:rsidP="00DD5934">
      <w:pPr>
        <w:adjustRightInd w:val="0"/>
        <w:spacing w:before="60" w:after="60"/>
        <w:jc w:val="both"/>
        <w:rPr>
          <w:b/>
          <w:bCs/>
        </w:rPr>
      </w:pPr>
      <w:r w:rsidRPr="00435A4E">
        <w:rPr>
          <w:b/>
          <w:bCs/>
        </w:rPr>
        <w:t xml:space="preserve">Art. </w:t>
      </w:r>
      <w:r w:rsidR="0059078A">
        <w:rPr>
          <w:b/>
          <w:bCs/>
        </w:rPr>
        <w:t>1</w:t>
      </w:r>
      <w:r w:rsidR="00707244">
        <w:rPr>
          <w:b/>
          <w:bCs/>
        </w:rPr>
        <w:t>5</w:t>
      </w:r>
      <w:r w:rsidRPr="00435A4E">
        <w:rPr>
          <w:b/>
          <w:bCs/>
        </w:rPr>
        <w:t>. Revoca e sospensione dell’esercizio dell’A.L.P.I.</w:t>
      </w:r>
    </w:p>
    <w:p w:rsidR="0063284B" w:rsidRPr="00435A4E" w:rsidRDefault="0063284B" w:rsidP="00DD5934">
      <w:pPr>
        <w:adjustRightInd w:val="0"/>
        <w:spacing w:before="60" w:after="60"/>
        <w:jc w:val="both"/>
      </w:pPr>
      <w:r w:rsidRPr="00435A4E">
        <w:t>Il Direttore Generale, sentita la Commissione paritetica può sospendere o revocare</w:t>
      </w:r>
      <w:r w:rsidR="004C7991">
        <w:t xml:space="preserve"> </w:t>
      </w:r>
      <w:r w:rsidRPr="00435A4E">
        <w:t>dall’esercizio dell’ALPI i singoli operatori sanitari:</w:t>
      </w:r>
    </w:p>
    <w:p w:rsidR="0063284B" w:rsidRPr="00435A4E" w:rsidRDefault="0063284B" w:rsidP="00DD5934">
      <w:pPr>
        <w:adjustRightInd w:val="0"/>
        <w:spacing w:before="60" w:after="60"/>
        <w:jc w:val="both"/>
      </w:pPr>
      <w:r w:rsidRPr="00435A4E">
        <w:t>a) Quando siano accertate a carico del Dirigente sanitario inadempienze significative rispetto alle indicazioni</w:t>
      </w:r>
      <w:r w:rsidR="004C7991">
        <w:t xml:space="preserve"> </w:t>
      </w:r>
      <w:r w:rsidRPr="00435A4E">
        <w:t>contenute nel presente atto regolamentare e alle disposizioni aziendali, con particolare riferimento alle</w:t>
      </w:r>
      <w:r w:rsidR="004C7991">
        <w:t xml:space="preserve"> </w:t>
      </w:r>
      <w:r w:rsidRPr="00435A4E">
        <w:t>modalità organizzative dei limiti di esercizio.</w:t>
      </w:r>
    </w:p>
    <w:p w:rsidR="0063284B" w:rsidRPr="00435A4E" w:rsidRDefault="0063284B" w:rsidP="00DD5934">
      <w:pPr>
        <w:adjustRightInd w:val="0"/>
        <w:spacing w:before="60" w:after="60"/>
        <w:jc w:val="both"/>
      </w:pPr>
      <w:r w:rsidRPr="00435A4E">
        <w:t>b) Qualora in sede di verifica emerga uno squilibrio a favore dell’ALPI, rispetto ai volumi ed ai tempi dell’attività</w:t>
      </w:r>
      <w:r w:rsidR="004C7991">
        <w:t xml:space="preserve"> </w:t>
      </w:r>
      <w:r w:rsidRPr="00435A4E">
        <w:t>istituzionale, non riconducibili a cause organizzative dell’Azienda.</w:t>
      </w:r>
    </w:p>
    <w:p w:rsidR="0063284B" w:rsidRPr="00435A4E" w:rsidRDefault="0063284B" w:rsidP="00DD5934">
      <w:pPr>
        <w:adjustRightInd w:val="0"/>
        <w:spacing w:before="60" w:after="60"/>
        <w:jc w:val="both"/>
        <w:rPr>
          <w:b/>
          <w:bCs/>
        </w:rPr>
      </w:pPr>
    </w:p>
    <w:p w:rsidR="0063284B" w:rsidRPr="00435A4E" w:rsidRDefault="0063284B" w:rsidP="00DD5934">
      <w:pPr>
        <w:adjustRightInd w:val="0"/>
        <w:spacing w:before="60" w:after="60"/>
        <w:jc w:val="both"/>
        <w:rPr>
          <w:b/>
          <w:bCs/>
        </w:rPr>
      </w:pPr>
      <w:r w:rsidRPr="00435A4E">
        <w:rPr>
          <w:b/>
          <w:bCs/>
        </w:rPr>
        <w:t xml:space="preserve">Art. </w:t>
      </w:r>
      <w:r w:rsidR="0059078A">
        <w:rPr>
          <w:b/>
          <w:bCs/>
        </w:rPr>
        <w:t>1</w:t>
      </w:r>
      <w:r w:rsidR="00707244">
        <w:rPr>
          <w:b/>
          <w:bCs/>
        </w:rPr>
        <w:t>6</w:t>
      </w:r>
      <w:r w:rsidRPr="00435A4E">
        <w:rPr>
          <w:b/>
          <w:bCs/>
        </w:rPr>
        <w:t>. Prestazioni non erogabili in</w:t>
      </w:r>
      <w:r w:rsidR="00276B5A">
        <w:rPr>
          <w:b/>
          <w:bCs/>
        </w:rPr>
        <w:t xml:space="preserve"> regime</w:t>
      </w:r>
      <w:r w:rsidRPr="00435A4E">
        <w:rPr>
          <w:b/>
          <w:bCs/>
        </w:rPr>
        <w:t xml:space="preserve"> ALPI.</w:t>
      </w:r>
    </w:p>
    <w:p w:rsidR="0005495C" w:rsidRPr="00435A4E" w:rsidRDefault="0063284B" w:rsidP="00DD5934">
      <w:pPr>
        <w:spacing w:before="60" w:after="60"/>
        <w:jc w:val="both"/>
      </w:pPr>
      <w:r w:rsidRPr="00435A4E">
        <w:t>Non possono essere erogate in regime di ALPI:</w:t>
      </w:r>
    </w:p>
    <w:p w:rsidR="0063284B" w:rsidRPr="00435A4E" w:rsidRDefault="0063284B" w:rsidP="00DD5934">
      <w:pPr>
        <w:adjustRightInd w:val="0"/>
        <w:spacing w:before="60" w:after="60"/>
        <w:jc w:val="both"/>
      </w:pPr>
      <w:r w:rsidRPr="00435A4E">
        <w:t>1. le prestazioni di Pronto Soccorso, i cicli terapeutici oncologici e radioterapici;</w:t>
      </w:r>
    </w:p>
    <w:p w:rsidR="0063284B" w:rsidRPr="00435A4E" w:rsidRDefault="0063284B" w:rsidP="00DD5934">
      <w:pPr>
        <w:adjustRightInd w:val="0"/>
        <w:spacing w:before="60" w:after="60"/>
        <w:jc w:val="both"/>
      </w:pPr>
      <w:r w:rsidRPr="00435A4E">
        <w:t>2. i ricoveri nei servizi di emergenza e di terapia intensiva,</w:t>
      </w:r>
    </w:p>
    <w:p w:rsidR="0063284B" w:rsidRPr="00435A4E" w:rsidRDefault="0063284B" w:rsidP="00DD5934">
      <w:pPr>
        <w:adjustRightInd w:val="0"/>
        <w:spacing w:before="60" w:after="60"/>
        <w:jc w:val="both"/>
      </w:pPr>
      <w:r w:rsidRPr="00435A4E">
        <w:t>3. le prestazioni di ricovero erogate per attività di trapianto e di emodialisi;</w:t>
      </w:r>
    </w:p>
    <w:p w:rsidR="0063284B" w:rsidRPr="00435A4E" w:rsidRDefault="0063284B" w:rsidP="00DD5934">
      <w:pPr>
        <w:adjustRightInd w:val="0"/>
        <w:spacing w:before="60" w:after="60"/>
        <w:jc w:val="both"/>
      </w:pPr>
      <w:r w:rsidRPr="00435A4E">
        <w:t>4. le prestazioni ad altissima specializzazione ad elevato rischio e con alti costi di gestione;</w:t>
      </w:r>
    </w:p>
    <w:p w:rsidR="0063284B" w:rsidRPr="00435A4E" w:rsidRDefault="0063284B" w:rsidP="002869FD">
      <w:pPr>
        <w:adjustRightInd w:val="0"/>
        <w:spacing w:before="60" w:after="60"/>
        <w:ind w:left="284" w:hanging="284"/>
        <w:jc w:val="both"/>
      </w:pPr>
      <w:r w:rsidRPr="00435A4E">
        <w:t>5. le prestazioni che non hanno un riconoscimento ufficiale circa la loro validità dal punto di vista diagnostico</w:t>
      </w:r>
      <w:r w:rsidR="004C7991">
        <w:t xml:space="preserve"> </w:t>
      </w:r>
      <w:r w:rsidRPr="00435A4E">
        <w:t>e terapeutico;</w:t>
      </w:r>
    </w:p>
    <w:p w:rsidR="0063284B" w:rsidRPr="00435A4E" w:rsidRDefault="0063284B" w:rsidP="00DD5934">
      <w:pPr>
        <w:adjustRightInd w:val="0"/>
        <w:spacing w:before="60" w:after="60"/>
        <w:jc w:val="both"/>
      </w:pPr>
      <w:r w:rsidRPr="00435A4E">
        <w:t>6. altre specifiche prestazioni individuate dal Direttore Generale;</w:t>
      </w:r>
    </w:p>
    <w:p w:rsidR="0063284B" w:rsidRPr="00435A4E" w:rsidRDefault="0063284B" w:rsidP="00DD5934">
      <w:pPr>
        <w:adjustRightInd w:val="0"/>
        <w:spacing w:before="60" w:after="60"/>
        <w:jc w:val="both"/>
      </w:pPr>
      <w:r w:rsidRPr="00435A4E">
        <w:t>Di conseguenza, rimangono esclusi dal regime di ricovero in libera professione:</w:t>
      </w:r>
    </w:p>
    <w:p w:rsidR="0063284B" w:rsidRPr="00435A4E" w:rsidRDefault="0063284B" w:rsidP="00D00246">
      <w:pPr>
        <w:pStyle w:val="Paragrafoelenco"/>
        <w:numPr>
          <w:ilvl w:val="0"/>
          <w:numId w:val="25"/>
        </w:numPr>
        <w:adjustRightInd w:val="0"/>
        <w:spacing w:before="60" w:after="60"/>
        <w:ind w:left="284" w:hanging="284"/>
        <w:jc w:val="both"/>
      </w:pPr>
      <w:r w:rsidRPr="00435A4E">
        <w:t>ricoveri di pazienti in condizioni di emergenza – urgenza;</w:t>
      </w:r>
    </w:p>
    <w:p w:rsidR="0063284B" w:rsidRPr="00435A4E" w:rsidRDefault="0063284B" w:rsidP="00D00246">
      <w:pPr>
        <w:pStyle w:val="Paragrafoelenco"/>
        <w:numPr>
          <w:ilvl w:val="0"/>
          <w:numId w:val="25"/>
        </w:numPr>
        <w:adjustRightInd w:val="0"/>
        <w:spacing w:before="60" w:after="60"/>
        <w:ind w:left="284" w:hanging="284"/>
        <w:jc w:val="both"/>
      </w:pPr>
      <w:r w:rsidRPr="00435A4E">
        <w:t>ricoveri di pazienti che richiedono livelli di assistenza intensiva non erogabili presso le unità di ricovero a</w:t>
      </w:r>
      <w:r w:rsidR="004C7991">
        <w:t xml:space="preserve"> </w:t>
      </w:r>
      <w:r w:rsidRPr="00435A4E">
        <w:t>pagamento;</w:t>
      </w:r>
    </w:p>
    <w:p w:rsidR="0063284B" w:rsidRPr="00435A4E" w:rsidRDefault="0063284B" w:rsidP="00D00246">
      <w:pPr>
        <w:pStyle w:val="Paragrafoelenco"/>
        <w:numPr>
          <w:ilvl w:val="0"/>
          <w:numId w:val="25"/>
        </w:numPr>
        <w:adjustRightInd w:val="0"/>
        <w:spacing w:before="60" w:after="60"/>
        <w:ind w:left="284" w:hanging="284"/>
        <w:jc w:val="both"/>
      </w:pPr>
      <w:r w:rsidRPr="00435A4E">
        <w:t>ricoveri presso le seguenti unità operative: Rianimazione, Medicina di Urgenza, Neonatologia, Malattie</w:t>
      </w:r>
      <w:r w:rsidR="004C7991">
        <w:t xml:space="preserve"> </w:t>
      </w:r>
      <w:r w:rsidRPr="00435A4E">
        <w:t xml:space="preserve">Infettive e diffusive, Terapia Intensiva di Cardiologia, </w:t>
      </w:r>
      <w:r w:rsidR="00E9657B">
        <w:t xml:space="preserve">di </w:t>
      </w:r>
      <w:r w:rsidRPr="00435A4E">
        <w:t xml:space="preserve">Pneumologia, </w:t>
      </w:r>
      <w:r w:rsidR="00E9657B">
        <w:t xml:space="preserve">di </w:t>
      </w:r>
      <w:r w:rsidRPr="00435A4E">
        <w:t>Neurologia, e le Terapie Intensive</w:t>
      </w:r>
      <w:r w:rsidR="004C7991">
        <w:t xml:space="preserve"> </w:t>
      </w:r>
      <w:r w:rsidRPr="00435A4E">
        <w:t>post operatorie.</w:t>
      </w:r>
    </w:p>
    <w:p w:rsidR="0063284B" w:rsidRPr="00435A4E" w:rsidRDefault="0063284B" w:rsidP="00DD5934">
      <w:pPr>
        <w:adjustRightInd w:val="0"/>
        <w:spacing w:before="60" w:after="60"/>
        <w:jc w:val="both"/>
        <w:rPr>
          <w:b/>
          <w:bCs/>
        </w:rPr>
      </w:pPr>
    </w:p>
    <w:p w:rsidR="0063284B" w:rsidRPr="00435A4E" w:rsidRDefault="0063284B" w:rsidP="00DD5934">
      <w:pPr>
        <w:adjustRightInd w:val="0"/>
        <w:spacing w:before="60" w:after="60"/>
        <w:jc w:val="both"/>
        <w:rPr>
          <w:b/>
          <w:bCs/>
        </w:rPr>
      </w:pPr>
      <w:r w:rsidRPr="00435A4E">
        <w:rPr>
          <w:b/>
          <w:bCs/>
        </w:rPr>
        <w:t xml:space="preserve">Art. </w:t>
      </w:r>
      <w:r w:rsidR="0059078A">
        <w:rPr>
          <w:b/>
          <w:bCs/>
        </w:rPr>
        <w:t>1</w:t>
      </w:r>
      <w:r w:rsidR="00707244">
        <w:rPr>
          <w:b/>
          <w:bCs/>
        </w:rPr>
        <w:t>7</w:t>
      </w:r>
      <w:r w:rsidRPr="00435A4E">
        <w:rPr>
          <w:b/>
          <w:bCs/>
        </w:rPr>
        <w:t>. Attività non rientranti in regime di ALPI.</w:t>
      </w:r>
    </w:p>
    <w:p w:rsidR="0063284B" w:rsidRPr="00435A4E" w:rsidRDefault="0063284B" w:rsidP="00DD5934">
      <w:pPr>
        <w:adjustRightInd w:val="0"/>
        <w:spacing w:before="60" w:after="60"/>
        <w:jc w:val="both"/>
      </w:pPr>
      <w:r w:rsidRPr="00435A4E">
        <w:t>Non rientrano fra le attività libero professionali intramuraria, ancorché possano comportare la</w:t>
      </w:r>
      <w:r w:rsidR="00593143">
        <w:t xml:space="preserve"> </w:t>
      </w:r>
      <w:r w:rsidRPr="00435A4E">
        <w:t>corresponsione di emolumenti ed indennità le seguenti attività:</w:t>
      </w:r>
    </w:p>
    <w:p w:rsidR="0063284B" w:rsidRPr="00435A4E" w:rsidRDefault="0063284B" w:rsidP="002869FD">
      <w:pPr>
        <w:pStyle w:val="Paragrafoelenco"/>
        <w:numPr>
          <w:ilvl w:val="0"/>
          <w:numId w:val="28"/>
        </w:numPr>
        <w:adjustRightInd w:val="0"/>
        <w:spacing w:before="60" w:after="60"/>
        <w:ind w:left="284" w:hanging="218"/>
        <w:jc w:val="both"/>
      </w:pPr>
      <w:r w:rsidRPr="00435A4E">
        <w:t>partecipazione ai corsi di formazione, diplomi universitari e scuole di specializzazione e diploma in qualità</w:t>
      </w:r>
      <w:r w:rsidR="00593143">
        <w:t xml:space="preserve"> </w:t>
      </w:r>
      <w:r w:rsidRPr="00435A4E">
        <w:t>di docente;</w:t>
      </w:r>
    </w:p>
    <w:p w:rsidR="0063284B" w:rsidRPr="00435A4E" w:rsidRDefault="0063284B" w:rsidP="002869FD">
      <w:pPr>
        <w:pStyle w:val="Paragrafoelenco"/>
        <w:numPr>
          <w:ilvl w:val="0"/>
          <w:numId w:val="28"/>
        </w:numPr>
        <w:adjustRightInd w:val="0"/>
        <w:spacing w:before="60" w:after="60"/>
        <w:ind w:left="284" w:hanging="218"/>
        <w:jc w:val="both"/>
      </w:pPr>
      <w:r w:rsidRPr="00435A4E">
        <w:t>collaborazione a riviste e periodici scientifici e professionali;</w:t>
      </w:r>
    </w:p>
    <w:p w:rsidR="0063284B" w:rsidRPr="00435A4E" w:rsidRDefault="0063284B" w:rsidP="002869FD">
      <w:pPr>
        <w:pStyle w:val="Paragrafoelenco"/>
        <w:numPr>
          <w:ilvl w:val="0"/>
          <w:numId w:val="28"/>
        </w:numPr>
        <w:adjustRightInd w:val="0"/>
        <w:spacing w:before="60" w:after="60"/>
        <w:ind w:left="284" w:hanging="218"/>
        <w:jc w:val="both"/>
      </w:pPr>
      <w:r w:rsidRPr="00435A4E">
        <w:t>partecipazioni a commissioni di concorso o altre commissioni presso Enti e Ministeri (ad esempio</w:t>
      </w:r>
      <w:r w:rsidR="00593143">
        <w:t xml:space="preserve"> </w:t>
      </w:r>
      <w:r w:rsidRPr="00435A4E">
        <w:t>partecipazione a commissioni per accertamento stati di invalidità civile);</w:t>
      </w:r>
    </w:p>
    <w:p w:rsidR="0063284B" w:rsidRPr="00435A4E" w:rsidRDefault="0063284B" w:rsidP="002869FD">
      <w:pPr>
        <w:pStyle w:val="Paragrafoelenco"/>
        <w:numPr>
          <w:ilvl w:val="0"/>
          <w:numId w:val="28"/>
        </w:numPr>
        <w:adjustRightInd w:val="0"/>
        <w:spacing w:before="60" w:after="60"/>
        <w:ind w:left="284" w:hanging="218"/>
        <w:jc w:val="both"/>
      </w:pPr>
      <w:r w:rsidRPr="00435A4E">
        <w:t>relazione a Convegni e pubblicazioni dei relativi interventi;</w:t>
      </w:r>
    </w:p>
    <w:p w:rsidR="0063284B" w:rsidRPr="00435A4E" w:rsidRDefault="0063284B" w:rsidP="002869FD">
      <w:pPr>
        <w:pStyle w:val="Paragrafoelenco"/>
        <w:numPr>
          <w:ilvl w:val="0"/>
          <w:numId w:val="28"/>
        </w:numPr>
        <w:adjustRightInd w:val="0"/>
        <w:spacing w:before="60" w:after="60"/>
        <w:ind w:left="284" w:hanging="218"/>
        <w:jc w:val="both"/>
      </w:pPr>
      <w:r w:rsidRPr="00435A4E">
        <w:t>partecipazione ai comitati scientifici;</w:t>
      </w:r>
    </w:p>
    <w:p w:rsidR="0063284B" w:rsidRPr="00435A4E" w:rsidRDefault="0063284B" w:rsidP="002869FD">
      <w:pPr>
        <w:pStyle w:val="Paragrafoelenco"/>
        <w:numPr>
          <w:ilvl w:val="0"/>
          <w:numId w:val="28"/>
        </w:numPr>
        <w:adjustRightInd w:val="0"/>
        <w:spacing w:before="60" w:after="60"/>
        <w:ind w:left="284" w:hanging="218"/>
        <w:jc w:val="both"/>
      </w:pPr>
      <w:r w:rsidRPr="00435A4E">
        <w:t>partecipazione ad organismi istituzionali della propria categoria professionale o sindacale non in veste di</w:t>
      </w:r>
      <w:r w:rsidR="00593143">
        <w:t xml:space="preserve"> </w:t>
      </w:r>
      <w:r w:rsidRPr="00435A4E">
        <w:t>dirigenti sindacali;</w:t>
      </w:r>
    </w:p>
    <w:p w:rsidR="0063284B" w:rsidRPr="00435A4E" w:rsidRDefault="0063284B" w:rsidP="002869FD">
      <w:pPr>
        <w:pStyle w:val="Paragrafoelenco"/>
        <w:numPr>
          <w:ilvl w:val="0"/>
          <w:numId w:val="28"/>
        </w:numPr>
        <w:adjustRightInd w:val="0"/>
        <w:spacing w:before="60" w:after="60"/>
        <w:ind w:left="284" w:hanging="218"/>
        <w:jc w:val="both"/>
      </w:pPr>
      <w:r w:rsidRPr="00435A4E">
        <w:t>attività professionale sanitaria, resa a titolo gratuito o con rimborso spese sostenute, a favore di</w:t>
      </w:r>
      <w:r w:rsidR="00593143">
        <w:t xml:space="preserve"> </w:t>
      </w:r>
      <w:r w:rsidRPr="00435A4E">
        <w:t>organizzazione non lucrative di utilità sociale, organizzazioni e associazioni di volontariato o altre</w:t>
      </w:r>
      <w:r w:rsidR="00593143">
        <w:t xml:space="preserve"> </w:t>
      </w:r>
      <w:r w:rsidRPr="00435A4E">
        <w:t>organizzazioni senza fini di lucro, previa comunicazione all’Azienda della dichiarazione da parte</w:t>
      </w:r>
      <w:r w:rsidR="00593143">
        <w:t xml:space="preserve"> </w:t>
      </w:r>
      <w:r w:rsidRPr="00435A4E">
        <w:t>dell’organizzazione o dell’interessato in merito alla totale gratuità delle prestazioni.</w:t>
      </w:r>
    </w:p>
    <w:p w:rsidR="00DD7F88" w:rsidRPr="00435A4E" w:rsidRDefault="00DD7F88" w:rsidP="00DD5934">
      <w:pPr>
        <w:adjustRightInd w:val="0"/>
        <w:spacing w:before="60" w:after="60"/>
        <w:jc w:val="both"/>
        <w:rPr>
          <w:b/>
          <w:bCs/>
        </w:rPr>
      </w:pPr>
    </w:p>
    <w:p w:rsidR="0063284B" w:rsidRPr="00435A4E" w:rsidRDefault="0063284B" w:rsidP="00DD5934">
      <w:pPr>
        <w:adjustRightInd w:val="0"/>
        <w:spacing w:before="60" w:after="60"/>
        <w:jc w:val="both"/>
        <w:rPr>
          <w:b/>
          <w:bCs/>
        </w:rPr>
      </w:pPr>
      <w:r w:rsidRPr="00435A4E">
        <w:rPr>
          <w:b/>
          <w:bCs/>
        </w:rPr>
        <w:t>Art. 1</w:t>
      </w:r>
      <w:r w:rsidR="00707244">
        <w:rPr>
          <w:b/>
          <w:bCs/>
        </w:rPr>
        <w:t>8</w:t>
      </w:r>
      <w:r w:rsidRPr="00435A4E">
        <w:rPr>
          <w:b/>
          <w:bCs/>
        </w:rPr>
        <w:t>.</w:t>
      </w:r>
      <w:r w:rsidR="00C82096">
        <w:rPr>
          <w:b/>
          <w:bCs/>
        </w:rPr>
        <w:t xml:space="preserve"> Consulenze Tecniche di Ufficio</w:t>
      </w:r>
      <w:r w:rsidR="004D670E">
        <w:rPr>
          <w:b/>
          <w:bCs/>
        </w:rPr>
        <w:t>.</w:t>
      </w:r>
    </w:p>
    <w:p w:rsidR="0063284B" w:rsidRDefault="0063284B" w:rsidP="00DD5934">
      <w:pPr>
        <w:adjustRightInd w:val="0"/>
        <w:spacing w:before="60" w:after="60"/>
        <w:jc w:val="both"/>
      </w:pPr>
      <w:r w:rsidRPr="00435A4E">
        <w:t>L’attività di consu</w:t>
      </w:r>
      <w:r w:rsidR="00542269">
        <w:t>lenza tecnica d’ufficio (CTU), viene e</w:t>
      </w:r>
      <w:r w:rsidRPr="00435A4E">
        <w:t>spletata</w:t>
      </w:r>
      <w:r w:rsidR="008940A7">
        <w:t xml:space="preserve"> a seguito</w:t>
      </w:r>
      <w:r w:rsidRPr="00435A4E">
        <w:t xml:space="preserve"> di un incarico conferito dall’Autorità</w:t>
      </w:r>
      <w:r w:rsidR="00392A7A">
        <w:t xml:space="preserve"> </w:t>
      </w:r>
      <w:r w:rsidRPr="00435A4E">
        <w:t xml:space="preserve">Giudiziaria </w:t>
      </w:r>
      <w:r w:rsidR="00542269">
        <w:t xml:space="preserve">anche con </w:t>
      </w:r>
      <w:r w:rsidRPr="00435A4E">
        <w:t>le motivazioni e con le modalità previste nella Circolare della Direzione Generale degli Affari</w:t>
      </w:r>
      <w:r w:rsidR="00392A7A">
        <w:t xml:space="preserve"> </w:t>
      </w:r>
      <w:r w:rsidRPr="00435A4E">
        <w:t>Civili e delle Libere Professioni del Ministero dei Grazia e Giustizia del 4 gennaio 1999</w:t>
      </w:r>
      <w:r w:rsidR="00542269">
        <w:t>.</w:t>
      </w:r>
      <w:r w:rsidR="00D14D8D">
        <w:t xml:space="preserve"> </w:t>
      </w:r>
    </w:p>
    <w:p w:rsidR="001B0522" w:rsidRPr="00CD0998" w:rsidRDefault="001B0522" w:rsidP="001B0522">
      <w:pPr>
        <w:ind w:left="72" w:firstLine="360"/>
        <w:jc w:val="both"/>
        <w:rPr>
          <w:b/>
        </w:rPr>
      </w:pPr>
      <w:r w:rsidRPr="00CD0998">
        <w:rPr>
          <w:b/>
        </w:rPr>
        <w:t xml:space="preserve">Il compenso per le predette attività di </w:t>
      </w:r>
      <w:r w:rsidR="0016100C">
        <w:rPr>
          <w:b/>
        </w:rPr>
        <w:t xml:space="preserve">CTU-CTP </w:t>
      </w:r>
      <w:r w:rsidRPr="00CD0998">
        <w:rPr>
          <w:b/>
        </w:rPr>
        <w:t xml:space="preserve">deve essere introitato dall'Azienda che provvederà ad attribuirne </w:t>
      </w:r>
      <w:r w:rsidR="0082482A" w:rsidRPr="00CD0998">
        <w:rPr>
          <w:b/>
        </w:rPr>
        <w:t>il 95%</w:t>
      </w:r>
      <w:r w:rsidR="0016100C">
        <w:rPr>
          <w:b/>
        </w:rPr>
        <w:t>,</w:t>
      </w:r>
      <w:r w:rsidR="0082482A" w:rsidRPr="00CD0998">
        <w:rPr>
          <w:b/>
        </w:rPr>
        <w:t xml:space="preserve"> </w:t>
      </w:r>
      <w:r w:rsidR="0016100C">
        <w:rPr>
          <w:b/>
        </w:rPr>
        <w:t>con IRAP a carico del professionista,</w:t>
      </w:r>
      <w:r w:rsidRPr="00CD0998">
        <w:rPr>
          <w:b/>
        </w:rPr>
        <w:t xml:space="preserve"> al dirigente int</w:t>
      </w:r>
      <w:r w:rsidR="00C75460" w:rsidRPr="00CD0998">
        <w:rPr>
          <w:b/>
        </w:rPr>
        <w:t>eressato con le competenze del</w:t>
      </w:r>
      <w:r w:rsidRPr="00CD0998">
        <w:rPr>
          <w:b/>
        </w:rPr>
        <w:t xml:space="preserve"> mese successivo a quello dell'acc</w:t>
      </w:r>
      <w:r w:rsidR="00C75460" w:rsidRPr="00CD0998">
        <w:rPr>
          <w:b/>
        </w:rPr>
        <w:t>ertamento dell’inc</w:t>
      </w:r>
      <w:r w:rsidR="008940A7" w:rsidRPr="00CD0998">
        <w:rPr>
          <w:b/>
        </w:rPr>
        <w:t>a</w:t>
      </w:r>
      <w:r w:rsidR="00C75460" w:rsidRPr="00CD0998">
        <w:rPr>
          <w:b/>
        </w:rPr>
        <w:t>sso</w:t>
      </w:r>
      <w:r w:rsidRPr="00CD0998">
        <w:rPr>
          <w:b/>
        </w:rPr>
        <w:t>.</w:t>
      </w:r>
    </w:p>
    <w:p w:rsidR="009F35E7" w:rsidRDefault="009F35E7" w:rsidP="001B0522">
      <w:pPr>
        <w:ind w:left="72" w:firstLine="360"/>
        <w:jc w:val="both"/>
      </w:pPr>
      <w:r>
        <w:t>Fatti salvi i doveri derivanti dalle disposizioni dell’Autorità Giudiziaria, in tema di consulente tecnico d’ufficio e/o perizia, è fatto obbligo ai dipendenti di astenersi dall’assumere incarichi libero-professionali che contrastino con i principi del codice di comportamento di cui al D.P.R. n. 62/2013 e codice di comportamento aziendale.</w:t>
      </w:r>
    </w:p>
    <w:p w:rsidR="0063284B" w:rsidRPr="00435A4E" w:rsidRDefault="004D670E" w:rsidP="004D670E">
      <w:pPr>
        <w:ind w:left="72" w:firstLine="360"/>
        <w:jc w:val="both"/>
        <w:rPr>
          <w:b/>
          <w:bCs/>
        </w:rPr>
      </w:pPr>
      <w:r>
        <w:t>.</w:t>
      </w:r>
    </w:p>
    <w:p w:rsidR="0063284B" w:rsidRPr="00435A4E" w:rsidRDefault="0063284B" w:rsidP="00DD5934">
      <w:pPr>
        <w:adjustRightInd w:val="0"/>
        <w:spacing w:before="60" w:after="60"/>
        <w:jc w:val="both"/>
        <w:rPr>
          <w:b/>
          <w:bCs/>
        </w:rPr>
      </w:pPr>
      <w:r w:rsidRPr="00435A4E">
        <w:rPr>
          <w:b/>
          <w:bCs/>
        </w:rPr>
        <w:t>Art.</w:t>
      </w:r>
      <w:r w:rsidR="004973D5">
        <w:rPr>
          <w:b/>
          <w:bCs/>
        </w:rPr>
        <w:t xml:space="preserve"> 1</w:t>
      </w:r>
      <w:r w:rsidR="00707244">
        <w:rPr>
          <w:b/>
          <w:bCs/>
        </w:rPr>
        <w:t>9</w:t>
      </w:r>
      <w:r w:rsidRPr="00435A4E">
        <w:rPr>
          <w:b/>
          <w:bCs/>
        </w:rPr>
        <w:t>. Contabilità separata.</w:t>
      </w:r>
    </w:p>
    <w:p w:rsidR="0063284B" w:rsidRPr="00435A4E" w:rsidRDefault="0063284B" w:rsidP="00DD5934">
      <w:pPr>
        <w:adjustRightInd w:val="0"/>
        <w:spacing w:before="60" w:after="60"/>
        <w:jc w:val="both"/>
      </w:pPr>
      <w:r w:rsidRPr="00435A4E">
        <w:t>Per la gestione dell’attività libero-professionale intramuraria, l’Azienda provvede alla tenuta di una</w:t>
      </w:r>
      <w:r w:rsidR="00785279">
        <w:t xml:space="preserve"> </w:t>
      </w:r>
      <w:r w:rsidRPr="00435A4E">
        <w:t>contabilità analitica separata che deve tenere conto di tutti i costi diretti ed indiretti nonch</w:t>
      </w:r>
      <w:r w:rsidR="00FC763C">
        <w:t>é</w:t>
      </w:r>
      <w:r w:rsidRPr="00435A4E">
        <w:t>, per quanto</w:t>
      </w:r>
      <w:r w:rsidR="00785279">
        <w:t xml:space="preserve"> </w:t>
      </w:r>
      <w:r w:rsidRPr="00435A4E">
        <w:t>concerne l’attività in regime di ricovero, delle spese alberghiere.</w:t>
      </w:r>
    </w:p>
    <w:p w:rsidR="0063284B" w:rsidRPr="00435A4E" w:rsidRDefault="0063284B" w:rsidP="00DD5934">
      <w:pPr>
        <w:adjustRightInd w:val="0"/>
        <w:spacing w:before="60" w:after="60"/>
        <w:jc w:val="both"/>
      </w:pPr>
      <w:r w:rsidRPr="00435A4E">
        <w:t>In tale contabilità saranno evidenziate in modo separato le gestioni relative alle seguenti attività:</w:t>
      </w:r>
    </w:p>
    <w:p w:rsidR="0063284B" w:rsidRPr="00435A4E" w:rsidRDefault="0063284B" w:rsidP="002869FD">
      <w:pPr>
        <w:pStyle w:val="Paragrafoelenco"/>
        <w:numPr>
          <w:ilvl w:val="0"/>
          <w:numId w:val="29"/>
        </w:numPr>
        <w:adjustRightInd w:val="0"/>
        <w:spacing w:before="60" w:after="60"/>
        <w:ind w:left="284" w:hanging="284"/>
        <w:jc w:val="both"/>
      </w:pPr>
      <w:r w:rsidRPr="00435A4E">
        <w:t>attività svolta tramite l’istituto dell’ALPI, sia ambulatoriale che in costanza di ricovero, sia come esercizio</w:t>
      </w:r>
      <w:r w:rsidR="00785279">
        <w:t xml:space="preserve"> </w:t>
      </w:r>
      <w:r w:rsidRPr="00435A4E">
        <w:t>diretto del dirigente, che come attività aziendale a pagamento;</w:t>
      </w:r>
    </w:p>
    <w:p w:rsidR="0063284B" w:rsidRPr="00435A4E" w:rsidRDefault="0063284B" w:rsidP="002869FD">
      <w:pPr>
        <w:pStyle w:val="Paragrafoelenco"/>
        <w:numPr>
          <w:ilvl w:val="0"/>
          <w:numId w:val="29"/>
        </w:numPr>
        <w:adjustRightInd w:val="0"/>
        <w:spacing w:before="60" w:after="60"/>
        <w:ind w:left="284" w:hanging="284"/>
        <w:jc w:val="both"/>
      </w:pPr>
      <w:r w:rsidRPr="00435A4E">
        <w:t>attività aziendale a pagamento;</w:t>
      </w:r>
    </w:p>
    <w:p w:rsidR="0063284B" w:rsidRPr="00435A4E" w:rsidRDefault="0063284B" w:rsidP="002869FD">
      <w:pPr>
        <w:pStyle w:val="Paragrafoelenco"/>
        <w:numPr>
          <w:ilvl w:val="0"/>
          <w:numId w:val="29"/>
        </w:numPr>
        <w:adjustRightInd w:val="0"/>
        <w:spacing w:before="60" w:after="60"/>
        <w:ind w:left="284" w:hanging="284"/>
        <w:jc w:val="both"/>
      </w:pPr>
      <w:r w:rsidRPr="00435A4E">
        <w:t>gestione delle camere a pagamento, come disposto dalla Legge 724/94, art. 3, commi 6, 7;</w:t>
      </w:r>
    </w:p>
    <w:p w:rsidR="0063284B" w:rsidRPr="00435A4E" w:rsidRDefault="0063284B" w:rsidP="00DD5934">
      <w:pPr>
        <w:spacing w:before="60" w:after="60"/>
        <w:jc w:val="both"/>
      </w:pPr>
      <w:r w:rsidRPr="00435A4E">
        <w:t>Tale contabilità non deve presentare disavanzo.</w:t>
      </w:r>
    </w:p>
    <w:p w:rsidR="0063284B" w:rsidRPr="00435A4E" w:rsidRDefault="0063284B" w:rsidP="00DD5934">
      <w:pPr>
        <w:adjustRightInd w:val="0"/>
        <w:spacing w:before="60" w:after="60"/>
        <w:jc w:val="both"/>
        <w:rPr>
          <w:color w:val="000000"/>
        </w:rPr>
      </w:pPr>
      <w:r w:rsidRPr="00435A4E">
        <w:rPr>
          <w:color w:val="000000"/>
        </w:rPr>
        <w:t>Quanto esposto si applica anche alle prestazioni ambulatoriali fornite a pazienti solventi in proprio.</w:t>
      </w:r>
    </w:p>
    <w:p w:rsidR="0063284B" w:rsidRPr="00435A4E" w:rsidRDefault="0063284B" w:rsidP="00DD5934">
      <w:pPr>
        <w:adjustRightInd w:val="0"/>
        <w:spacing w:before="60" w:after="60"/>
        <w:jc w:val="both"/>
        <w:rPr>
          <w:color w:val="FF0000"/>
        </w:rPr>
      </w:pPr>
      <w:r w:rsidRPr="00435A4E">
        <w:rPr>
          <w:color w:val="000000"/>
        </w:rPr>
        <w:t>Nel caso in cui la contabilità separata presenti un disavanzo il Direttore Generale assumerà i provvedimenti</w:t>
      </w:r>
      <w:r w:rsidR="00785279">
        <w:rPr>
          <w:color w:val="000000"/>
        </w:rPr>
        <w:t xml:space="preserve"> </w:t>
      </w:r>
      <w:r w:rsidRPr="00435A4E">
        <w:rPr>
          <w:color w:val="000000"/>
        </w:rPr>
        <w:t>necessari, compresi l’adeguamento delle tariffe e la sospensione del servizio relativo all’erogazione delle</w:t>
      </w:r>
      <w:r w:rsidR="00785279">
        <w:rPr>
          <w:color w:val="000000"/>
        </w:rPr>
        <w:t xml:space="preserve"> </w:t>
      </w:r>
      <w:r w:rsidRPr="00435A4E">
        <w:rPr>
          <w:color w:val="000000"/>
        </w:rPr>
        <w:t>prestazioni sanitarie</w:t>
      </w:r>
      <w:r w:rsidRPr="00435A4E">
        <w:rPr>
          <w:color w:val="FF0000"/>
        </w:rPr>
        <w:t>.</w:t>
      </w:r>
    </w:p>
    <w:p w:rsidR="0063284B" w:rsidRPr="00435A4E" w:rsidRDefault="0063284B" w:rsidP="00DD5934">
      <w:pPr>
        <w:adjustRightInd w:val="0"/>
        <w:spacing w:before="60" w:after="60"/>
        <w:jc w:val="both"/>
        <w:rPr>
          <w:color w:val="FF0000"/>
        </w:rPr>
      </w:pPr>
      <w:r w:rsidRPr="00435A4E">
        <w:rPr>
          <w:color w:val="000000"/>
        </w:rPr>
        <w:t xml:space="preserve">L’ Azienda effettuerà annualmente, fatto salvo quanto previsto dall’art. 2 del </w:t>
      </w:r>
      <w:r w:rsidR="00D00246">
        <w:rPr>
          <w:color w:val="000000"/>
        </w:rPr>
        <w:t>D</w:t>
      </w:r>
      <w:r w:rsidRPr="00435A4E">
        <w:rPr>
          <w:color w:val="000000"/>
        </w:rPr>
        <w:t>.</w:t>
      </w:r>
      <w:r w:rsidR="00D00246">
        <w:rPr>
          <w:color w:val="000000"/>
        </w:rPr>
        <w:t>L</w:t>
      </w:r>
      <w:r w:rsidRPr="00435A4E">
        <w:rPr>
          <w:color w:val="000000"/>
        </w:rPr>
        <w:t>gs</w:t>
      </w:r>
      <w:r w:rsidR="00D00246">
        <w:rPr>
          <w:color w:val="000000"/>
        </w:rPr>
        <w:t>.</w:t>
      </w:r>
      <w:r w:rsidRPr="00435A4E">
        <w:rPr>
          <w:color w:val="000000"/>
        </w:rPr>
        <w:t xml:space="preserve"> 28 luglio 2000, n.254,</w:t>
      </w:r>
      <w:r w:rsidR="00F36F90">
        <w:rPr>
          <w:color w:val="000000"/>
        </w:rPr>
        <w:t xml:space="preserve"> </w:t>
      </w:r>
      <w:r w:rsidRPr="00435A4E">
        <w:rPr>
          <w:color w:val="000000"/>
        </w:rPr>
        <w:t>l’analisi relativa alla gestione dell’attività libero-professionale intramuraria attraverso una comparazione dei</w:t>
      </w:r>
      <w:r w:rsidR="001B0522">
        <w:rPr>
          <w:color w:val="000000"/>
        </w:rPr>
        <w:t xml:space="preserve"> </w:t>
      </w:r>
      <w:r w:rsidRPr="00435A4E">
        <w:rPr>
          <w:color w:val="000000"/>
        </w:rPr>
        <w:t>ricavi e dei proventi con i costi e gli oneri di esercizio dell’attività inserendola nella relazione sulla gestione</w:t>
      </w:r>
      <w:r w:rsidR="001B0522">
        <w:rPr>
          <w:color w:val="000000"/>
        </w:rPr>
        <w:t xml:space="preserve"> </w:t>
      </w:r>
      <w:r w:rsidRPr="00435A4E">
        <w:rPr>
          <w:color w:val="000000"/>
        </w:rPr>
        <w:t>allegata al Bilancio di esercizio</w:t>
      </w:r>
      <w:r w:rsidRPr="00435A4E">
        <w:rPr>
          <w:color w:val="FF0000"/>
        </w:rPr>
        <w:t>.</w:t>
      </w:r>
    </w:p>
    <w:p w:rsidR="0063284B" w:rsidRPr="00435A4E" w:rsidRDefault="0063284B" w:rsidP="00DD5934">
      <w:pPr>
        <w:adjustRightInd w:val="0"/>
        <w:spacing w:before="60" w:after="60"/>
        <w:jc w:val="both"/>
        <w:rPr>
          <w:b/>
          <w:bCs/>
          <w:color w:val="000000"/>
        </w:rPr>
      </w:pPr>
    </w:p>
    <w:p w:rsidR="0063284B" w:rsidRPr="00785279" w:rsidRDefault="0063284B" w:rsidP="00DD5934">
      <w:pPr>
        <w:adjustRightInd w:val="0"/>
        <w:spacing w:before="60" w:after="60"/>
        <w:jc w:val="both"/>
        <w:rPr>
          <w:b/>
          <w:bCs/>
        </w:rPr>
      </w:pPr>
      <w:r w:rsidRPr="00785279">
        <w:rPr>
          <w:b/>
          <w:bCs/>
        </w:rPr>
        <w:t>Art.</w:t>
      </w:r>
      <w:r w:rsidR="00707244" w:rsidRPr="00785279">
        <w:rPr>
          <w:b/>
          <w:bCs/>
        </w:rPr>
        <w:t>20</w:t>
      </w:r>
      <w:r w:rsidRPr="00785279">
        <w:rPr>
          <w:b/>
          <w:bCs/>
        </w:rPr>
        <w:t>. Governo delle liste di attesa e verifica dei volumi di attività .</w:t>
      </w:r>
    </w:p>
    <w:p w:rsidR="0063284B" w:rsidRPr="00785279" w:rsidRDefault="00901321" w:rsidP="00DD5934">
      <w:pPr>
        <w:adjustRightInd w:val="0"/>
        <w:spacing w:before="60" w:after="60"/>
        <w:jc w:val="both"/>
      </w:pPr>
      <w:r w:rsidRPr="00785279">
        <w:t xml:space="preserve">Ogni </w:t>
      </w:r>
      <w:r w:rsidR="0063284B" w:rsidRPr="00785279">
        <w:t>Azienda ha l’obbligo di predisporre annualmente un piano aziendale delle priorità delle liste d’attesa,</w:t>
      </w:r>
      <w:r w:rsidR="00F36F90">
        <w:t xml:space="preserve"> </w:t>
      </w:r>
      <w:r w:rsidR="0063284B" w:rsidRPr="00785279">
        <w:t>con riferimento alle singole unità operative, dei volumi di attività istituzionale e di attività libero professionale</w:t>
      </w:r>
      <w:r w:rsidR="00785279">
        <w:t xml:space="preserve"> </w:t>
      </w:r>
      <w:r w:rsidR="0063284B" w:rsidRPr="00785279">
        <w:t>intramuraria, tenuto conto del piano delle emergenze. Le medesime aziende assicurano adeguata pubblicità</w:t>
      </w:r>
      <w:r w:rsidR="00785279">
        <w:t xml:space="preserve"> </w:t>
      </w:r>
      <w:r w:rsidR="0063284B" w:rsidRPr="00785279">
        <w:t>e informazione dei sopraccitati piani, con riferimento in particolare alla loro esposizione nell’ambito delle</w:t>
      </w:r>
      <w:r w:rsidR="00785279">
        <w:t xml:space="preserve"> </w:t>
      </w:r>
      <w:r w:rsidR="0063284B" w:rsidRPr="00785279">
        <w:t>proprie strutture ospedaliere ed informazione nei confronti delle associazioni degli utenti sentito il parere del</w:t>
      </w:r>
      <w:r w:rsidR="00785279">
        <w:t xml:space="preserve"> </w:t>
      </w:r>
      <w:r w:rsidR="0063284B" w:rsidRPr="00785279">
        <w:t>Collegio di Direzione. Tali informazioni devono in particolare riguardare le condizioni di esercizio dell’attività</w:t>
      </w:r>
      <w:r w:rsidR="00785279">
        <w:t xml:space="preserve"> </w:t>
      </w:r>
      <w:r w:rsidR="0063284B" w:rsidRPr="00785279">
        <w:t>istituzionale e dell’ALPI, nonché i criteri che regolano l’erogazione delle prestazioni e le priorità di accesso.</w:t>
      </w:r>
    </w:p>
    <w:p w:rsidR="0063284B" w:rsidRPr="00785279" w:rsidRDefault="0063284B" w:rsidP="00DD5934">
      <w:pPr>
        <w:adjustRightInd w:val="0"/>
        <w:spacing w:before="60" w:after="60"/>
        <w:jc w:val="both"/>
      </w:pPr>
      <w:r w:rsidRPr="00785279">
        <w:t>Le Aziende sono obbligate, atteso che l’omessa vigilanza è posta in carico al Direttore Generale, a :</w:t>
      </w:r>
    </w:p>
    <w:p w:rsidR="0063284B" w:rsidRPr="00785279" w:rsidRDefault="0063284B" w:rsidP="00DD5934">
      <w:pPr>
        <w:pStyle w:val="Paragrafoelenco"/>
        <w:numPr>
          <w:ilvl w:val="1"/>
          <w:numId w:val="13"/>
        </w:numPr>
        <w:adjustRightInd w:val="0"/>
        <w:spacing w:before="60" w:after="60"/>
        <w:ind w:left="426"/>
        <w:jc w:val="both"/>
      </w:pPr>
      <w:r w:rsidRPr="00785279">
        <w:t>monitorare costantemente i tempi di attesa delle prestazioni erogate nell’ambito dell’attività istituzionale al</w:t>
      </w:r>
      <w:r w:rsidR="00F36F90">
        <w:t xml:space="preserve"> </w:t>
      </w:r>
      <w:r w:rsidRPr="00785279">
        <w:t>fine di assicurare il rispetto dei tempi medi fissati da specifici provvedimenti nazionali e regionali;</w:t>
      </w:r>
    </w:p>
    <w:p w:rsidR="0063284B" w:rsidRPr="00785279" w:rsidRDefault="0063284B" w:rsidP="00DD5934">
      <w:pPr>
        <w:pStyle w:val="Paragrafoelenco"/>
        <w:numPr>
          <w:ilvl w:val="1"/>
          <w:numId w:val="13"/>
        </w:numPr>
        <w:adjustRightInd w:val="0"/>
        <w:spacing w:before="60" w:after="60"/>
        <w:ind w:left="426"/>
        <w:jc w:val="both"/>
      </w:pPr>
      <w:r w:rsidRPr="00785279">
        <w:t>attivare meccanismi di riduzione dei medesimi tempi medi e garantire, nell’ambito dell’attività istituzionale</w:t>
      </w:r>
      <w:r w:rsidR="00785279">
        <w:t xml:space="preserve"> </w:t>
      </w:r>
      <w:r w:rsidRPr="00785279">
        <w:t>che le prestazioni aventi carattere di urgenza differibile vengano erogate entro 72 ore dalla richiesta;</w:t>
      </w:r>
    </w:p>
    <w:p w:rsidR="0063284B" w:rsidRPr="00785279" w:rsidRDefault="0063284B" w:rsidP="00DD5934">
      <w:pPr>
        <w:pStyle w:val="Paragrafoelenco"/>
        <w:numPr>
          <w:ilvl w:val="1"/>
          <w:numId w:val="13"/>
        </w:numPr>
        <w:adjustRightInd w:val="0"/>
        <w:spacing w:before="60" w:after="60"/>
        <w:ind w:left="426"/>
        <w:jc w:val="both"/>
      </w:pPr>
      <w:r w:rsidRPr="00785279">
        <w:t>prevenire situazioni che determinano l’insorgenza di un conflitto di interessi o di forme di concorrenza</w:t>
      </w:r>
      <w:r w:rsidR="00785279">
        <w:t xml:space="preserve"> </w:t>
      </w:r>
      <w:r w:rsidRPr="00785279">
        <w:t>sleale e applicare le sanzioni disciplinari previste dalla normativa vigente e i rimedi da applicare in caso di</w:t>
      </w:r>
      <w:r w:rsidR="00785279">
        <w:t xml:space="preserve"> </w:t>
      </w:r>
      <w:r w:rsidRPr="00785279">
        <w:t>inosservanza delle relative disposizioni;</w:t>
      </w:r>
    </w:p>
    <w:p w:rsidR="0063284B" w:rsidRPr="00785279" w:rsidRDefault="0063284B" w:rsidP="00DD5934">
      <w:pPr>
        <w:pStyle w:val="Paragrafoelenco"/>
        <w:numPr>
          <w:ilvl w:val="1"/>
          <w:numId w:val="13"/>
        </w:numPr>
        <w:adjustRightInd w:val="0"/>
        <w:spacing w:before="60" w:after="60"/>
        <w:ind w:left="426"/>
        <w:jc w:val="both"/>
      </w:pPr>
      <w:r w:rsidRPr="00785279">
        <w:t>garantire l’allineamento dei tempi di erogazione delle prestazioni nell’ambito dell’attività istituzionale ai</w:t>
      </w:r>
      <w:r w:rsidR="00785279">
        <w:t xml:space="preserve"> </w:t>
      </w:r>
      <w:r w:rsidRPr="00785279">
        <w:t>tempi medi di quelle rese in regime di ALPI, al fine di assicurare che il ricorso a quest’ultima sia conseguenza</w:t>
      </w:r>
      <w:r w:rsidR="00785279">
        <w:t xml:space="preserve"> </w:t>
      </w:r>
      <w:r w:rsidRPr="00785279">
        <w:t>di libera scelta del cittadino e non di carenza nell’organizzazione dei servizi resi nell’ambito dell’attività</w:t>
      </w:r>
      <w:r w:rsidR="00785279">
        <w:t xml:space="preserve"> </w:t>
      </w:r>
      <w:r w:rsidRPr="00785279">
        <w:t>istituzionale.</w:t>
      </w:r>
    </w:p>
    <w:p w:rsidR="00556A6F" w:rsidRPr="00785279" w:rsidRDefault="0063284B" w:rsidP="00DD5934">
      <w:pPr>
        <w:pStyle w:val="Paragrafoelenco"/>
        <w:numPr>
          <w:ilvl w:val="1"/>
          <w:numId w:val="13"/>
        </w:numPr>
        <w:adjustRightInd w:val="0"/>
        <w:spacing w:before="60" w:after="60"/>
        <w:ind w:left="426"/>
        <w:jc w:val="both"/>
      </w:pPr>
      <w:r w:rsidRPr="00785279">
        <w:t>Controllare che i volumi delle prestazioni libero professionali non superino quelli eseguiti nell’orario di</w:t>
      </w:r>
      <w:r w:rsidR="00785279">
        <w:t xml:space="preserve"> </w:t>
      </w:r>
      <w:r w:rsidRPr="00785279">
        <w:t>lavoro secondo criteri di omogeneità di tipologie di attività</w:t>
      </w:r>
      <w:r w:rsidR="00556A6F" w:rsidRPr="00785279">
        <w:t>.</w:t>
      </w:r>
    </w:p>
    <w:p w:rsidR="0063284B" w:rsidRPr="00785279" w:rsidRDefault="0063284B" w:rsidP="00DD5934">
      <w:pPr>
        <w:pStyle w:val="Paragrafoelenco"/>
        <w:numPr>
          <w:ilvl w:val="1"/>
          <w:numId w:val="13"/>
        </w:numPr>
        <w:adjustRightInd w:val="0"/>
        <w:spacing w:before="60" w:after="60"/>
        <w:ind w:left="426"/>
        <w:jc w:val="both"/>
      </w:pPr>
      <w:r w:rsidRPr="00785279">
        <w:t>Vigilare in modo che tutti i dirigenti in regime di intramuraria ovvero in regime extramoenia effettuino le</w:t>
      </w:r>
      <w:r w:rsidR="00785279">
        <w:t xml:space="preserve"> </w:t>
      </w:r>
      <w:r w:rsidRPr="00785279">
        <w:t>prestazioni istituzionali, nel rispetto dei tempi medi stabiliti.</w:t>
      </w:r>
    </w:p>
    <w:p w:rsidR="0063284B" w:rsidRPr="00435A4E" w:rsidRDefault="0063284B" w:rsidP="00DD5934">
      <w:pPr>
        <w:adjustRightInd w:val="0"/>
        <w:spacing w:before="60" w:after="60"/>
        <w:jc w:val="both"/>
        <w:rPr>
          <w:b/>
          <w:bCs/>
          <w:color w:val="000000"/>
        </w:rPr>
      </w:pPr>
    </w:p>
    <w:p w:rsidR="0063284B" w:rsidRPr="00435A4E" w:rsidRDefault="0063284B" w:rsidP="00DD5934">
      <w:pPr>
        <w:adjustRightInd w:val="0"/>
        <w:spacing w:before="60" w:after="60"/>
        <w:jc w:val="both"/>
        <w:rPr>
          <w:b/>
          <w:bCs/>
          <w:color w:val="000000"/>
        </w:rPr>
      </w:pPr>
      <w:r w:rsidRPr="00435A4E">
        <w:rPr>
          <w:b/>
          <w:bCs/>
          <w:color w:val="000000"/>
        </w:rPr>
        <w:t xml:space="preserve">Art. </w:t>
      </w:r>
      <w:r w:rsidR="0059078A">
        <w:rPr>
          <w:b/>
          <w:bCs/>
          <w:color w:val="000000"/>
        </w:rPr>
        <w:t>2</w:t>
      </w:r>
      <w:r w:rsidR="00901321">
        <w:rPr>
          <w:b/>
          <w:bCs/>
          <w:color w:val="000000"/>
        </w:rPr>
        <w:t>0</w:t>
      </w:r>
      <w:r w:rsidRPr="00435A4E">
        <w:rPr>
          <w:b/>
          <w:bCs/>
          <w:color w:val="000000"/>
        </w:rPr>
        <w:t>. Sanzioni.</w:t>
      </w:r>
    </w:p>
    <w:p w:rsidR="0063284B" w:rsidRPr="00435A4E" w:rsidRDefault="0063284B" w:rsidP="00DD5934">
      <w:pPr>
        <w:adjustRightInd w:val="0"/>
        <w:spacing w:before="60" w:after="60"/>
        <w:jc w:val="both"/>
        <w:rPr>
          <w:color w:val="000000"/>
        </w:rPr>
      </w:pPr>
      <w:r w:rsidRPr="00435A4E">
        <w:rPr>
          <w:color w:val="000000"/>
        </w:rPr>
        <w:t>Fatto salvo quanto previsto in tema di responsabilità civile ed amministrativa dal vigente ordinamento</w:t>
      </w:r>
      <w:r w:rsidR="00785279">
        <w:rPr>
          <w:color w:val="000000"/>
        </w:rPr>
        <w:t xml:space="preserve"> </w:t>
      </w:r>
      <w:r w:rsidRPr="00435A4E">
        <w:rPr>
          <w:color w:val="000000"/>
        </w:rPr>
        <w:t>giuridico, la violazione dei dispositivi del presente regolamento è soggetta a sanzioni proporzionali alla gravità</w:t>
      </w:r>
      <w:r w:rsidR="00785279">
        <w:rPr>
          <w:color w:val="000000"/>
        </w:rPr>
        <w:t xml:space="preserve"> </w:t>
      </w:r>
      <w:r w:rsidRPr="00435A4E">
        <w:rPr>
          <w:color w:val="000000"/>
        </w:rPr>
        <w:t>dell’infrazione accertata.</w:t>
      </w:r>
    </w:p>
    <w:p w:rsidR="0063284B" w:rsidRPr="00435A4E" w:rsidRDefault="0063284B" w:rsidP="00DD5934">
      <w:pPr>
        <w:adjustRightInd w:val="0"/>
        <w:spacing w:before="60" w:after="60"/>
        <w:jc w:val="both"/>
        <w:rPr>
          <w:color w:val="000000"/>
        </w:rPr>
      </w:pPr>
      <w:r w:rsidRPr="00435A4E">
        <w:rPr>
          <w:color w:val="000000"/>
        </w:rPr>
        <w:t>La violazione delle norme regolamentari aziendali è fonte di responsabilità amministrativa e costituisce</w:t>
      </w:r>
      <w:r w:rsidR="00785279">
        <w:rPr>
          <w:color w:val="000000"/>
        </w:rPr>
        <w:t xml:space="preserve"> </w:t>
      </w:r>
      <w:r w:rsidRPr="00435A4E">
        <w:rPr>
          <w:color w:val="000000"/>
        </w:rPr>
        <w:t>grave inosservanza delle direttive impartite e potrà essere sanzionabile ai sensi dei vigenti Contratti Collettivi</w:t>
      </w:r>
      <w:r w:rsidR="00785279">
        <w:rPr>
          <w:color w:val="000000"/>
        </w:rPr>
        <w:t xml:space="preserve"> </w:t>
      </w:r>
      <w:r w:rsidRPr="00435A4E">
        <w:rPr>
          <w:color w:val="000000"/>
        </w:rPr>
        <w:t>Nazionali di Lavoro.</w:t>
      </w:r>
    </w:p>
    <w:p w:rsidR="0063284B" w:rsidRPr="00435A4E" w:rsidRDefault="0063284B" w:rsidP="00DD5934">
      <w:pPr>
        <w:adjustRightInd w:val="0"/>
        <w:spacing w:before="60" w:after="60"/>
        <w:jc w:val="both"/>
        <w:rPr>
          <w:b/>
          <w:bCs/>
          <w:color w:val="000000"/>
        </w:rPr>
      </w:pPr>
    </w:p>
    <w:p w:rsidR="00435A4E" w:rsidRPr="00435A4E" w:rsidRDefault="00435A4E" w:rsidP="00DD5934">
      <w:pPr>
        <w:spacing w:before="60" w:after="60"/>
        <w:jc w:val="both"/>
        <w:rPr>
          <w:b/>
          <w:bCs/>
        </w:rPr>
      </w:pPr>
      <w:r w:rsidRPr="00435A4E">
        <w:rPr>
          <w:b/>
          <w:bCs/>
        </w:rPr>
        <w:t>A</w:t>
      </w:r>
      <w:r w:rsidR="00711513">
        <w:rPr>
          <w:b/>
          <w:bCs/>
        </w:rPr>
        <w:t>rt</w:t>
      </w:r>
      <w:r w:rsidRPr="00435A4E">
        <w:rPr>
          <w:b/>
          <w:bCs/>
        </w:rPr>
        <w:t>. 2</w:t>
      </w:r>
      <w:r w:rsidR="00901321">
        <w:rPr>
          <w:b/>
          <w:bCs/>
        </w:rPr>
        <w:t>1</w:t>
      </w:r>
      <w:r w:rsidRPr="00435A4E">
        <w:rPr>
          <w:b/>
          <w:bCs/>
        </w:rPr>
        <w:t>. N</w:t>
      </w:r>
      <w:r w:rsidR="00711513">
        <w:rPr>
          <w:b/>
          <w:bCs/>
        </w:rPr>
        <w:t>orme di rinvio</w:t>
      </w:r>
      <w:r w:rsidR="004973D5">
        <w:rPr>
          <w:b/>
          <w:bCs/>
        </w:rPr>
        <w:t>.</w:t>
      </w:r>
    </w:p>
    <w:p w:rsidR="00435A4E" w:rsidRPr="00435A4E" w:rsidRDefault="00435A4E" w:rsidP="00DD5934">
      <w:pPr>
        <w:spacing w:before="60" w:after="60"/>
        <w:jc w:val="both"/>
      </w:pPr>
      <w:r w:rsidRPr="00435A4E">
        <w:t>Le parti attuative del presente regolamento devono essere oggetto di periodica verifica (di norma con cadenza semestrale), anche al fine di adattare le norme regolamentari, alle necessità migliorative che emergeranno dalla pratica esperienza applicativa.</w:t>
      </w:r>
    </w:p>
    <w:p w:rsidR="00435A4E" w:rsidRPr="00435A4E" w:rsidRDefault="00435A4E" w:rsidP="00DD5934">
      <w:pPr>
        <w:spacing w:before="60" w:after="60"/>
        <w:jc w:val="both"/>
      </w:pPr>
      <w:r w:rsidRPr="00435A4E">
        <w:t xml:space="preserve">Per quanto non previsto nel presente regolamento si fa rinvio alle norme di cui al D.P.C.M. 27.3.2000, al D.Lgs. </w:t>
      </w:r>
      <w:r w:rsidR="00D00246">
        <w:t xml:space="preserve">n. </w:t>
      </w:r>
      <w:r w:rsidRPr="00435A4E">
        <w:t xml:space="preserve">229/99, </w:t>
      </w:r>
      <w:r w:rsidR="00D00246">
        <w:t>alla legge</w:t>
      </w:r>
      <w:r w:rsidR="00785279">
        <w:t xml:space="preserve"> </w:t>
      </w:r>
      <w:r w:rsidR="00D00246">
        <w:t xml:space="preserve">n. </w:t>
      </w:r>
      <w:r w:rsidRPr="00435A4E">
        <w:t>120/07 e s</w:t>
      </w:r>
      <w:r w:rsidR="00D00246">
        <w:t>.</w:t>
      </w:r>
      <w:r w:rsidRPr="00435A4E">
        <w:t>m</w:t>
      </w:r>
      <w:r w:rsidR="00D00246">
        <w:t>.</w:t>
      </w:r>
      <w:r w:rsidRPr="00435A4E">
        <w:t>i</w:t>
      </w:r>
      <w:r w:rsidR="00D00246">
        <w:t>.;</w:t>
      </w:r>
      <w:r w:rsidRPr="00435A4E">
        <w:t xml:space="preserve"> ai CC.CC.</w:t>
      </w:r>
      <w:r w:rsidR="00707244">
        <w:t>NN.LL. delle Aree dirigenziali e al Regolamento Regionale 11.02.2016, n. 2.</w:t>
      </w:r>
    </w:p>
    <w:p w:rsidR="00435A4E" w:rsidRPr="00435A4E" w:rsidRDefault="00435A4E" w:rsidP="00DD5934">
      <w:pPr>
        <w:spacing w:before="60" w:after="60"/>
        <w:jc w:val="both"/>
        <w:rPr>
          <w:b/>
          <w:bCs/>
        </w:rPr>
      </w:pPr>
    </w:p>
    <w:p w:rsidR="00435A4E" w:rsidRPr="00435A4E" w:rsidRDefault="00435A4E" w:rsidP="00DD5934">
      <w:pPr>
        <w:spacing w:before="60" w:after="60"/>
        <w:jc w:val="both"/>
        <w:rPr>
          <w:b/>
          <w:bCs/>
        </w:rPr>
      </w:pPr>
      <w:r w:rsidRPr="00435A4E">
        <w:rPr>
          <w:b/>
          <w:bCs/>
        </w:rPr>
        <w:t xml:space="preserve">Art. </w:t>
      </w:r>
      <w:r w:rsidR="0059078A">
        <w:rPr>
          <w:b/>
          <w:bCs/>
        </w:rPr>
        <w:t>2</w:t>
      </w:r>
      <w:r w:rsidR="00901321">
        <w:rPr>
          <w:b/>
          <w:bCs/>
        </w:rPr>
        <w:t>1</w:t>
      </w:r>
      <w:r w:rsidRPr="00435A4E">
        <w:rPr>
          <w:b/>
          <w:bCs/>
        </w:rPr>
        <w:t>. N</w:t>
      </w:r>
      <w:r w:rsidR="00711513">
        <w:rPr>
          <w:b/>
          <w:bCs/>
        </w:rPr>
        <w:t>orm</w:t>
      </w:r>
      <w:r w:rsidR="004973D5">
        <w:rPr>
          <w:b/>
          <w:bCs/>
        </w:rPr>
        <w:t>e finali.</w:t>
      </w:r>
    </w:p>
    <w:p w:rsidR="001300EC" w:rsidRPr="00D12486" w:rsidRDefault="001300EC" w:rsidP="00DD5934">
      <w:pPr>
        <w:spacing w:before="60" w:after="60"/>
        <w:jc w:val="both"/>
        <w:rPr>
          <w:bCs/>
        </w:rPr>
      </w:pPr>
      <w:r w:rsidRPr="00D12486">
        <w:rPr>
          <w:bCs/>
        </w:rPr>
        <w:t>Successivamente alla Deliberazione di recepimento del presente Regolamento si procederà ad una nuova autorizzazione per l’esercizio della libera professione di tutti i professionisti con la contestuale verifica del rispetto integrale di quanto previsto del presente Atto.</w:t>
      </w:r>
    </w:p>
    <w:p w:rsidR="00435A4E" w:rsidRPr="0059078A" w:rsidRDefault="00435A4E" w:rsidP="00DD5934">
      <w:pPr>
        <w:adjustRightInd w:val="0"/>
        <w:spacing w:before="60" w:after="60"/>
        <w:jc w:val="both"/>
        <w:rPr>
          <w:bCs/>
          <w:color w:val="000000"/>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p w:rsidR="00901321" w:rsidRDefault="00901321" w:rsidP="00676FFD">
      <w:pPr>
        <w:adjustRightInd w:val="0"/>
        <w:rPr>
          <w:b/>
          <w:bCs/>
        </w:rPr>
      </w:pPr>
    </w:p>
    <w:sectPr w:rsidR="00901321" w:rsidSect="00A03789">
      <w:footerReference w:type="default" r:id="rId9"/>
      <w:pgSz w:w="12240" w:h="15840"/>
      <w:pgMar w:top="1418" w:right="1134"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291" w:rsidRDefault="00993291">
      <w:r>
        <w:separator/>
      </w:r>
    </w:p>
  </w:endnote>
  <w:endnote w:type="continuationSeparator" w:id="0">
    <w:p w:rsidR="00993291" w:rsidRDefault="0099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20 Pitch">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43" w:rsidRDefault="00BD661B">
    <w:pPr>
      <w:pStyle w:val="Pidipagina"/>
      <w:framePr w:wrap="auto" w:vAnchor="text" w:hAnchor="margin" w:xAlign="center" w:y="1"/>
      <w:rPr>
        <w:rStyle w:val="Numeropagina"/>
        <w:sz w:val="20"/>
        <w:szCs w:val="20"/>
      </w:rPr>
    </w:pPr>
    <w:r>
      <w:rPr>
        <w:rStyle w:val="Numeropagina"/>
        <w:sz w:val="20"/>
        <w:szCs w:val="20"/>
      </w:rPr>
      <w:fldChar w:fldCharType="begin"/>
    </w:r>
    <w:r w:rsidR="00593143">
      <w:rPr>
        <w:rStyle w:val="Numeropagina"/>
        <w:sz w:val="20"/>
        <w:szCs w:val="20"/>
      </w:rPr>
      <w:instrText xml:space="preserve">PAGE  </w:instrText>
    </w:r>
    <w:r>
      <w:rPr>
        <w:rStyle w:val="Numeropagina"/>
        <w:sz w:val="20"/>
        <w:szCs w:val="20"/>
      </w:rPr>
      <w:fldChar w:fldCharType="separate"/>
    </w:r>
    <w:r w:rsidR="00993291">
      <w:rPr>
        <w:rStyle w:val="Numeropagina"/>
        <w:noProof/>
        <w:sz w:val="20"/>
        <w:szCs w:val="20"/>
      </w:rPr>
      <w:t>1</w:t>
    </w:r>
    <w:r>
      <w:rPr>
        <w:rStyle w:val="Numeropagina"/>
        <w:sz w:val="20"/>
        <w:szCs w:val="20"/>
      </w:rPr>
      <w:fldChar w:fldCharType="end"/>
    </w:r>
  </w:p>
  <w:p w:rsidR="00593143" w:rsidRDefault="00593143">
    <w:pPr>
      <w:pStyle w:val="Pidipa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291" w:rsidRDefault="00993291">
      <w:r>
        <w:separator/>
      </w:r>
    </w:p>
  </w:footnote>
  <w:footnote w:type="continuationSeparator" w:id="0">
    <w:p w:rsidR="00993291" w:rsidRDefault="00993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ADB"/>
    <w:multiLevelType w:val="hybridMultilevel"/>
    <w:tmpl w:val="567E90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753029"/>
    <w:multiLevelType w:val="hybridMultilevel"/>
    <w:tmpl w:val="C5F29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F3185F"/>
    <w:multiLevelType w:val="hybridMultilevel"/>
    <w:tmpl w:val="402675F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9A242B6"/>
    <w:multiLevelType w:val="hybridMultilevel"/>
    <w:tmpl w:val="E55EEC0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0D3310E3"/>
    <w:multiLevelType w:val="hybridMultilevel"/>
    <w:tmpl w:val="15582F2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190E6755"/>
    <w:multiLevelType w:val="hybridMultilevel"/>
    <w:tmpl w:val="F2F89D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FEE2E42"/>
    <w:multiLevelType w:val="hybridMultilevel"/>
    <w:tmpl w:val="9F0E7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392424C"/>
    <w:multiLevelType w:val="singleLevel"/>
    <w:tmpl w:val="0410000F"/>
    <w:lvl w:ilvl="0">
      <w:start w:val="1"/>
      <w:numFmt w:val="decimal"/>
      <w:lvlText w:val="%1."/>
      <w:lvlJc w:val="left"/>
      <w:pPr>
        <w:tabs>
          <w:tab w:val="num" w:pos="360"/>
        </w:tabs>
        <w:ind w:left="360" w:hanging="360"/>
      </w:pPr>
      <w:rPr>
        <w:rFonts w:hint="default"/>
      </w:rPr>
    </w:lvl>
  </w:abstractNum>
  <w:abstractNum w:abstractNumId="8">
    <w:nsid w:val="23BE769F"/>
    <w:multiLevelType w:val="hybridMultilevel"/>
    <w:tmpl w:val="E41A55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4092B09"/>
    <w:multiLevelType w:val="hybridMultilevel"/>
    <w:tmpl w:val="5DF4D8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53B6EC0"/>
    <w:multiLevelType w:val="hybridMultilevel"/>
    <w:tmpl w:val="FC4EFE3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63336BE"/>
    <w:multiLevelType w:val="hybridMultilevel"/>
    <w:tmpl w:val="75BE679C"/>
    <w:lvl w:ilvl="0" w:tplc="04100001">
      <w:start w:val="1"/>
      <w:numFmt w:val="bullet"/>
      <w:lvlText w:val=""/>
      <w:lvlJc w:val="left"/>
      <w:pPr>
        <w:ind w:left="720" w:hanging="360"/>
      </w:pPr>
      <w:rPr>
        <w:rFonts w:ascii="Symbol" w:hAnsi="Symbol" w:hint="default"/>
      </w:rPr>
    </w:lvl>
    <w:lvl w:ilvl="1" w:tplc="5560B0B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73D098D"/>
    <w:multiLevelType w:val="hybridMultilevel"/>
    <w:tmpl w:val="3BCA0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B5C2D42"/>
    <w:multiLevelType w:val="hybridMultilevel"/>
    <w:tmpl w:val="10E6C77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3A57851"/>
    <w:multiLevelType w:val="hybridMultilevel"/>
    <w:tmpl w:val="F7C85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B35A88"/>
    <w:multiLevelType w:val="hybridMultilevel"/>
    <w:tmpl w:val="C5223C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D714BB6"/>
    <w:multiLevelType w:val="hybridMultilevel"/>
    <w:tmpl w:val="A5CC1DB4"/>
    <w:lvl w:ilvl="0" w:tplc="0410000F">
      <w:start w:val="1"/>
      <w:numFmt w:val="decimal"/>
      <w:lvlText w:val="%1."/>
      <w:lvlJc w:val="left"/>
      <w:pPr>
        <w:ind w:left="787" w:hanging="360"/>
      </w:pPr>
    </w:lvl>
    <w:lvl w:ilvl="1" w:tplc="04100019" w:tentative="1">
      <w:start w:val="1"/>
      <w:numFmt w:val="lowerLetter"/>
      <w:lvlText w:val="%2."/>
      <w:lvlJc w:val="left"/>
      <w:pPr>
        <w:ind w:left="1507" w:hanging="360"/>
      </w:pPr>
    </w:lvl>
    <w:lvl w:ilvl="2" w:tplc="0410001B" w:tentative="1">
      <w:start w:val="1"/>
      <w:numFmt w:val="lowerRoman"/>
      <w:lvlText w:val="%3."/>
      <w:lvlJc w:val="right"/>
      <w:pPr>
        <w:ind w:left="2227" w:hanging="180"/>
      </w:pPr>
    </w:lvl>
    <w:lvl w:ilvl="3" w:tplc="0410000F" w:tentative="1">
      <w:start w:val="1"/>
      <w:numFmt w:val="decimal"/>
      <w:lvlText w:val="%4."/>
      <w:lvlJc w:val="left"/>
      <w:pPr>
        <w:ind w:left="2947" w:hanging="360"/>
      </w:pPr>
    </w:lvl>
    <w:lvl w:ilvl="4" w:tplc="04100019" w:tentative="1">
      <w:start w:val="1"/>
      <w:numFmt w:val="lowerLetter"/>
      <w:lvlText w:val="%5."/>
      <w:lvlJc w:val="left"/>
      <w:pPr>
        <w:ind w:left="3667" w:hanging="360"/>
      </w:pPr>
    </w:lvl>
    <w:lvl w:ilvl="5" w:tplc="0410001B" w:tentative="1">
      <w:start w:val="1"/>
      <w:numFmt w:val="lowerRoman"/>
      <w:lvlText w:val="%6."/>
      <w:lvlJc w:val="right"/>
      <w:pPr>
        <w:ind w:left="4387" w:hanging="180"/>
      </w:pPr>
    </w:lvl>
    <w:lvl w:ilvl="6" w:tplc="0410000F" w:tentative="1">
      <w:start w:val="1"/>
      <w:numFmt w:val="decimal"/>
      <w:lvlText w:val="%7."/>
      <w:lvlJc w:val="left"/>
      <w:pPr>
        <w:ind w:left="5107" w:hanging="360"/>
      </w:pPr>
    </w:lvl>
    <w:lvl w:ilvl="7" w:tplc="04100019" w:tentative="1">
      <w:start w:val="1"/>
      <w:numFmt w:val="lowerLetter"/>
      <w:lvlText w:val="%8."/>
      <w:lvlJc w:val="left"/>
      <w:pPr>
        <w:ind w:left="5827" w:hanging="360"/>
      </w:pPr>
    </w:lvl>
    <w:lvl w:ilvl="8" w:tplc="0410001B" w:tentative="1">
      <w:start w:val="1"/>
      <w:numFmt w:val="lowerRoman"/>
      <w:lvlText w:val="%9."/>
      <w:lvlJc w:val="right"/>
      <w:pPr>
        <w:ind w:left="6547" w:hanging="180"/>
      </w:pPr>
    </w:lvl>
  </w:abstractNum>
  <w:abstractNum w:abstractNumId="17">
    <w:nsid w:val="3F8B71FD"/>
    <w:multiLevelType w:val="hybridMultilevel"/>
    <w:tmpl w:val="9982A0F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469F01D7"/>
    <w:multiLevelType w:val="hybridMultilevel"/>
    <w:tmpl w:val="AB0EC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7A1289C"/>
    <w:multiLevelType w:val="hybridMultilevel"/>
    <w:tmpl w:val="615EB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AB2A0B"/>
    <w:multiLevelType w:val="hybridMultilevel"/>
    <w:tmpl w:val="5E22BCB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0620F2E"/>
    <w:multiLevelType w:val="hybridMultilevel"/>
    <w:tmpl w:val="34B8E64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nsid w:val="50732284"/>
    <w:multiLevelType w:val="hybridMultilevel"/>
    <w:tmpl w:val="3A8C7C8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nsid w:val="53A4041E"/>
    <w:multiLevelType w:val="hybridMultilevel"/>
    <w:tmpl w:val="6986B676"/>
    <w:lvl w:ilvl="0" w:tplc="0410000D">
      <w:start w:val="1"/>
      <w:numFmt w:val="bullet"/>
      <w:lvlText w:val=""/>
      <w:lvlJc w:val="left"/>
      <w:pPr>
        <w:ind w:left="787" w:hanging="360"/>
      </w:pPr>
      <w:rPr>
        <w:rFonts w:ascii="Wingdings" w:hAnsi="Wingdings"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24">
    <w:nsid w:val="561F18F4"/>
    <w:multiLevelType w:val="hybridMultilevel"/>
    <w:tmpl w:val="EAC632F2"/>
    <w:lvl w:ilvl="0" w:tplc="04100001">
      <w:start w:val="1"/>
      <w:numFmt w:val="bullet"/>
      <w:lvlText w:val=""/>
      <w:lvlJc w:val="left"/>
      <w:pPr>
        <w:ind w:left="107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C126A6D"/>
    <w:multiLevelType w:val="hybridMultilevel"/>
    <w:tmpl w:val="4EBCD2CC"/>
    <w:lvl w:ilvl="0" w:tplc="04100017">
      <w:start w:val="1"/>
      <w:numFmt w:val="lowerLetter"/>
      <w:lvlText w:val="%1)"/>
      <w:lvlJc w:val="left"/>
      <w:pPr>
        <w:ind w:left="720" w:hanging="360"/>
      </w:pPr>
    </w:lvl>
    <w:lvl w:ilvl="1" w:tplc="609A7D6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C4344B4"/>
    <w:multiLevelType w:val="hybridMultilevel"/>
    <w:tmpl w:val="DE46A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6895770"/>
    <w:multiLevelType w:val="hybridMultilevel"/>
    <w:tmpl w:val="CAF473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2556DA6"/>
    <w:multiLevelType w:val="hybridMultilevel"/>
    <w:tmpl w:val="9F0AE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7B07B9C"/>
    <w:multiLevelType w:val="hybridMultilevel"/>
    <w:tmpl w:val="B3E853BE"/>
    <w:lvl w:ilvl="0" w:tplc="04100017">
      <w:start w:val="1"/>
      <w:numFmt w:val="lowerLetter"/>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start w:val="1"/>
      <w:numFmt w:val="decimal"/>
      <w:lvlText w:val="%4."/>
      <w:lvlJc w:val="left"/>
      <w:pPr>
        <w:tabs>
          <w:tab w:val="num" w:pos="2940"/>
        </w:tabs>
        <w:ind w:left="2940" w:hanging="360"/>
      </w:pPr>
    </w:lvl>
    <w:lvl w:ilvl="4" w:tplc="04100019">
      <w:start w:val="1"/>
      <w:numFmt w:val="lowerLetter"/>
      <w:lvlText w:val="%5."/>
      <w:lvlJc w:val="left"/>
      <w:pPr>
        <w:tabs>
          <w:tab w:val="num" w:pos="3660"/>
        </w:tabs>
        <w:ind w:left="3660" w:hanging="360"/>
      </w:pPr>
    </w:lvl>
    <w:lvl w:ilvl="5" w:tplc="0410001B">
      <w:start w:val="1"/>
      <w:numFmt w:val="lowerRoman"/>
      <w:lvlText w:val="%6."/>
      <w:lvlJc w:val="right"/>
      <w:pPr>
        <w:tabs>
          <w:tab w:val="num" w:pos="4380"/>
        </w:tabs>
        <w:ind w:left="4380" w:hanging="180"/>
      </w:pPr>
    </w:lvl>
    <w:lvl w:ilvl="6" w:tplc="0410000F">
      <w:start w:val="1"/>
      <w:numFmt w:val="decimal"/>
      <w:lvlText w:val="%7."/>
      <w:lvlJc w:val="left"/>
      <w:pPr>
        <w:tabs>
          <w:tab w:val="num" w:pos="5100"/>
        </w:tabs>
        <w:ind w:left="5100" w:hanging="360"/>
      </w:pPr>
    </w:lvl>
    <w:lvl w:ilvl="7" w:tplc="04100019">
      <w:start w:val="1"/>
      <w:numFmt w:val="lowerLetter"/>
      <w:lvlText w:val="%8."/>
      <w:lvlJc w:val="left"/>
      <w:pPr>
        <w:tabs>
          <w:tab w:val="num" w:pos="5820"/>
        </w:tabs>
        <w:ind w:left="5820" w:hanging="360"/>
      </w:pPr>
    </w:lvl>
    <w:lvl w:ilvl="8" w:tplc="0410001B">
      <w:start w:val="1"/>
      <w:numFmt w:val="lowerRoman"/>
      <w:lvlText w:val="%9."/>
      <w:lvlJc w:val="right"/>
      <w:pPr>
        <w:tabs>
          <w:tab w:val="num" w:pos="6540"/>
        </w:tabs>
        <w:ind w:left="6540" w:hanging="180"/>
      </w:pPr>
    </w:lvl>
  </w:abstractNum>
  <w:num w:numId="1">
    <w:abstractNumId w:val="7"/>
  </w:num>
  <w:num w:numId="2">
    <w:abstractNumId w:val="22"/>
  </w:num>
  <w:num w:numId="3">
    <w:abstractNumId w:val="29"/>
  </w:num>
  <w:num w:numId="4">
    <w:abstractNumId w:val="2"/>
  </w:num>
  <w:num w:numId="5">
    <w:abstractNumId w:val="20"/>
  </w:num>
  <w:num w:numId="6">
    <w:abstractNumId w:val="8"/>
  </w:num>
  <w:num w:numId="7">
    <w:abstractNumId w:val="25"/>
  </w:num>
  <w:num w:numId="8">
    <w:abstractNumId w:val="18"/>
  </w:num>
  <w:num w:numId="9">
    <w:abstractNumId w:val="14"/>
  </w:num>
  <w:num w:numId="10">
    <w:abstractNumId w:val="11"/>
  </w:num>
  <w:num w:numId="11">
    <w:abstractNumId w:val="19"/>
  </w:num>
  <w:num w:numId="12">
    <w:abstractNumId w:val="26"/>
  </w:num>
  <w:num w:numId="13">
    <w:abstractNumId w:val="13"/>
  </w:num>
  <w:num w:numId="14">
    <w:abstractNumId w:val="24"/>
  </w:num>
  <w:num w:numId="15">
    <w:abstractNumId w:val="12"/>
  </w:num>
  <w:num w:numId="16">
    <w:abstractNumId w:val="9"/>
  </w:num>
  <w:num w:numId="17">
    <w:abstractNumId w:val="0"/>
  </w:num>
  <w:num w:numId="18">
    <w:abstractNumId w:val="6"/>
  </w:num>
  <w:num w:numId="19">
    <w:abstractNumId w:val="23"/>
  </w:num>
  <w:num w:numId="20">
    <w:abstractNumId w:val="16"/>
  </w:num>
  <w:num w:numId="21">
    <w:abstractNumId w:val="28"/>
  </w:num>
  <w:num w:numId="22">
    <w:abstractNumId w:val="1"/>
  </w:num>
  <w:num w:numId="23">
    <w:abstractNumId w:val="15"/>
  </w:num>
  <w:num w:numId="24">
    <w:abstractNumId w:val="4"/>
  </w:num>
  <w:num w:numId="25">
    <w:abstractNumId w:val="17"/>
  </w:num>
  <w:num w:numId="26">
    <w:abstractNumId w:val="10"/>
  </w:num>
  <w:num w:numId="27">
    <w:abstractNumId w:val="3"/>
  </w:num>
  <w:num w:numId="28">
    <w:abstractNumId w:val="21"/>
  </w:num>
  <w:num w:numId="29">
    <w:abstractNumId w:val="5"/>
  </w:num>
  <w:num w:numId="30">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1E"/>
    <w:rsid w:val="000060CF"/>
    <w:rsid w:val="00017C72"/>
    <w:rsid w:val="0002329D"/>
    <w:rsid w:val="00033E3A"/>
    <w:rsid w:val="0005495C"/>
    <w:rsid w:val="00065768"/>
    <w:rsid w:val="000822B3"/>
    <w:rsid w:val="0009219D"/>
    <w:rsid w:val="000B621E"/>
    <w:rsid w:val="000C6532"/>
    <w:rsid w:val="000C6945"/>
    <w:rsid w:val="000D2AEE"/>
    <w:rsid w:val="000E2AEA"/>
    <w:rsid w:val="000F65D9"/>
    <w:rsid w:val="000F7605"/>
    <w:rsid w:val="0010515B"/>
    <w:rsid w:val="001062A0"/>
    <w:rsid w:val="001149B5"/>
    <w:rsid w:val="00122582"/>
    <w:rsid w:val="001300EC"/>
    <w:rsid w:val="00134709"/>
    <w:rsid w:val="0013785E"/>
    <w:rsid w:val="00157883"/>
    <w:rsid w:val="0016100C"/>
    <w:rsid w:val="00166398"/>
    <w:rsid w:val="00170323"/>
    <w:rsid w:val="001755F7"/>
    <w:rsid w:val="001809BD"/>
    <w:rsid w:val="00191862"/>
    <w:rsid w:val="001B0522"/>
    <w:rsid w:val="001B11D3"/>
    <w:rsid w:val="001C030F"/>
    <w:rsid w:val="001C036A"/>
    <w:rsid w:val="001C15E6"/>
    <w:rsid w:val="001D0ED6"/>
    <w:rsid w:val="001D3EE8"/>
    <w:rsid w:val="001E310E"/>
    <w:rsid w:val="001E5036"/>
    <w:rsid w:val="001F4226"/>
    <w:rsid w:val="00214E6B"/>
    <w:rsid w:val="0022258D"/>
    <w:rsid w:val="00226C0B"/>
    <w:rsid w:val="0024189A"/>
    <w:rsid w:val="002455EC"/>
    <w:rsid w:val="00245E29"/>
    <w:rsid w:val="002538AB"/>
    <w:rsid w:val="002561E2"/>
    <w:rsid w:val="0027224E"/>
    <w:rsid w:val="002761A7"/>
    <w:rsid w:val="00276B5A"/>
    <w:rsid w:val="00283ACC"/>
    <w:rsid w:val="002858BC"/>
    <w:rsid w:val="002869FD"/>
    <w:rsid w:val="00286BE8"/>
    <w:rsid w:val="00290902"/>
    <w:rsid w:val="002B7358"/>
    <w:rsid w:val="002C121B"/>
    <w:rsid w:val="002D3AE9"/>
    <w:rsid w:val="002D5893"/>
    <w:rsid w:val="002D5CF8"/>
    <w:rsid w:val="002E1824"/>
    <w:rsid w:val="002E69D0"/>
    <w:rsid w:val="002F04B4"/>
    <w:rsid w:val="002F4DBC"/>
    <w:rsid w:val="003328AE"/>
    <w:rsid w:val="003369F3"/>
    <w:rsid w:val="00337E4D"/>
    <w:rsid w:val="00351008"/>
    <w:rsid w:val="00353D5E"/>
    <w:rsid w:val="00361E5C"/>
    <w:rsid w:val="003752BF"/>
    <w:rsid w:val="00392A7A"/>
    <w:rsid w:val="003940CE"/>
    <w:rsid w:val="003A04F6"/>
    <w:rsid w:val="003A2DDE"/>
    <w:rsid w:val="003A388E"/>
    <w:rsid w:val="003B515D"/>
    <w:rsid w:val="003B56D6"/>
    <w:rsid w:val="003C4040"/>
    <w:rsid w:val="003C6A3C"/>
    <w:rsid w:val="003D0E59"/>
    <w:rsid w:val="003F7400"/>
    <w:rsid w:val="00403EB8"/>
    <w:rsid w:val="00413F85"/>
    <w:rsid w:val="004218AD"/>
    <w:rsid w:val="00422471"/>
    <w:rsid w:val="00422651"/>
    <w:rsid w:val="00431E05"/>
    <w:rsid w:val="00435A4E"/>
    <w:rsid w:val="00435F2F"/>
    <w:rsid w:val="00441406"/>
    <w:rsid w:val="00452AB1"/>
    <w:rsid w:val="00467664"/>
    <w:rsid w:val="004700A9"/>
    <w:rsid w:val="00477410"/>
    <w:rsid w:val="00484D64"/>
    <w:rsid w:val="004973D5"/>
    <w:rsid w:val="004A57FF"/>
    <w:rsid w:val="004C7991"/>
    <w:rsid w:val="004D670E"/>
    <w:rsid w:val="004D77AB"/>
    <w:rsid w:val="004E5D3C"/>
    <w:rsid w:val="004F1F58"/>
    <w:rsid w:val="004F7A8D"/>
    <w:rsid w:val="005038C3"/>
    <w:rsid w:val="00503CEC"/>
    <w:rsid w:val="005054CD"/>
    <w:rsid w:val="0051739A"/>
    <w:rsid w:val="0052277C"/>
    <w:rsid w:val="00533071"/>
    <w:rsid w:val="00535E9F"/>
    <w:rsid w:val="00536352"/>
    <w:rsid w:val="00542269"/>
    <w:rsid w:val="00552689"/>
    <w:rsid w:val="0055477C"/>
    <w:rsid w:val="00556A6F"/>
    <w:rsid w:val="00557463"/>
    <w:rsid w:val="00561089"/>
    <w:rsid w:val="005773CE"/>
    <w:rsid w:val="00590422"/>
    <w:rsid w:val="0059078A"/>
    <w:rsid w:val="00593143"/>
    <w:rsid w:val="00595422"/>
    <w:rsid w:val="005A26F2"/>
    <w:rsid w:val="005A4477"/>
    <w:rsid w:val="005A4BB2"/>
    <w:rsid w:val="005A5282"/>
    <w:rsid w:val="005A7B10"/>
    <w:rsid w:val="005B04B1"/>
    <w:rsid w:val="005C6B2F"/>
    <w:rsid w:val="005D2300"/>
    <w:rsid w:val="005E0192"/>
    <w:rsid w:val="005E52B2"/>
    <w:rsid w:val="005F0C56"/>
    <w:rsid w:val="005F1B04"/>
    <w:rsid w:val="005F24ED"/>
    <w:rsid w:val="00610D15"/>
    <w:rsid w:val="00613FB0"/>
    <w:rsid w:val="00623939"/>
    <w:rsid w:val="00624B37"/>
    <w:rsid w:val="00625886"/>
    <w:rsid w:val="006260F7"/>
    <w:rsid w:val="0063284B"/>
    <w:rsid w:val="006360A4"/>
    <w:rsid w:val="00647AAA"/>
    <w:rsid w:val="00656C31"/>
    <w:rsid w:val="00660C75"/>
    <w:rsid w:val="00676FFD"/>
    <w:rsid w:val="006A2454"/>
    <w:rsid w:val="006A4FE8"/>
    <w:rsid w:val="006B0907"/>
    <w:rsid w:val="006E5DB1"/>
    <w:rsid w:val="006F13F1"/>
    <w:rsid w:val="006F2721"/>
    <w:rsid w:val="006F439D"/>
    <w:rsid w:val="006F5125"/>
    <w:rsid w:val="007058D5"/>
    <w:rsid w:val="00705AE3"/>
    <w:rsid w:val="00707244"/>
    <w:rsid w:val="00711513"/>
    <w:rsid w:val="007168D3"/>
    <w:rsid w:val="00717031"/>
    <w:rsid w:val="00736523"/>
    <w:rsid w:val="00736B22"/>
    <w:rsid w:val="00751C6A"/>
    <w:rsid w:val="00753222"/>
    <w:rsid w:val="00756A4A"/>
    <w:rsid w:val="00763D75"/>
    <w:rsid w:val="00764DC7"/>
    <w:rsid w:val="00766B3F"/>
    <w:rsid w:val="0077353A"/>
    <w:rsid w:val="007752C8"/>
    <w:rsid w:val="00785279"/>
    <w:rsid w:val="007A2BEE"/>
    <w:rsid w:val="007A3331"/>
    <w:rsid w:val="007B0F58"/>
    <w:rsid w:val="007B7A00"/>
    <w:rsid w:val="007C7B88"/>
    <w:rsid w:val="007D1DBE"/>
    <w:rsid w:val="007D463B"/>
    <w:rsid w:val="007D7401"/>
    <w:rsid w:val="007E1BDA"/>
    <w:rsid w:val="007E3164"/>
    <w:rsid w:val="007E707A"/>
    <w:rsid w:val="007F7C26"/>
    <w:rsid w:val="00813DA9"/>
    <w:rsid w:val="0081750B"/>
    <w:rsid w:val="0082482A"/>
    <w:rsid w:val="008301B3"/>
    <w:rsid w:val="00830E2D"/>
    <w:rsid w:val="00867FE5"/>
    <w:rsid w:val="008752E7"/>
    <w:rsid w:val="00875379"/>
    <w:rsid w:val="00887DC5"/>
    <w:rsid w:val="008940A7"/>
    <w:rsid w:val="008A796C"/>
    <w:rsid w:val="008B6110"/>
    <w:rsid w:val="008C7181"/>
    <w:rsid w:val="008C772C"/>
    <w:rsid w:val="008E4E4A"/>
    <w:rsid w:val="00901321"/>
    <w:rsid w:val="009027A6"/>
    <w:rsid w:val="009058A0"/>
    <w:rsid w:val="00916452"/>
    <w:rsid w:val="00935072"/>
    <w:rsid w:val="009430B4"/>
    <w:rsid w:val="0094392B"/>
    <w:rsid w:val="0095508B"/>
    <w:rsid w:val="00967CF8"/>
    <w:rsid w:val="009720A1"/>
    <w:rsid w:val="00983CB5"/>
    <w:rsid w:val="00993291"/>
    <w:rsid w:val="009A451B"/>
    <w:rsid w:val="009B171D"/>
    <w:rsid w:val="009B6045"/>
    <w:rsid w:val="009B63D7"/>
    <w:rsid w:val="009B797D"/>
    <w:rsid w:val="009D216A"/>
    <w:rsid w:val="009D7DB7"/>
    <w:rsid w:val="009E0B03"/>
    <w:rsid w:val="009F32D8"/>
    <w:rsid w:val="009F35E7"/>
    <w:rsid w:val="00A01F1D"/>
    <w:rsid w:val="00A03789"/>
    <w:rsid w:val="00A056B4"/>
    <w:rsid w:val="00A16247"/>
    <w:rsid w:val="00A26DE9"/>
    <w:rsid w:val="00A337C8"/>
    <w:rsid w:val="00A345E7"/>
    <w:rsid w:val="00A3645F"/>
    <w:rsid w:val="00A559CD"/>
    <w:rsid w:val="00A610EC"/>
    <w:rsid w:val="00A735FF"/>
    <w:rsid w:val="00A74426"/>
    <w:rsid w:val="00A83FF0"/>
    <w:rsid w:val="00A931AC"/>
    <w:rsid w:val="00AB4718"/>
    <w:rsid w:val="00AB7868"/>
    <w:rsid w:val="00AC091B"/>
    <w:rsid w:val="00AD1D07"/>
    <w:rsid w:val="00AD2372"/>
    <w:rsid w:val="00AD2AF8"/>
    <w:rsid w:val="00AE041C"/>
    <w:rsid w:val="00AE2848"/>
    <w:rsid w:val="00AE55C2"/>
    <w:rsid w:val="00AE5745"/>
    <w:rsid w:val="00AF4663"/>
    <w:rsid w:val="00B00473"/>
    <w:rsid w:val="00B0056C"/>
    <w:rsid w:val="00B16B03"/>
    <w:rsid w:val="00B24AF1"/>
    <w:rsid w:val="00B31177"/>
    <w:rsid w:val="00B314CE"/>
    <w:rsid w:val="00B31B65"/>
    <w:rsid w:val="00B41D7F"/>
    <w:rsid w:val="00B503D7"/>
    <w:rsid w:val="00B52BF5"/>
    <w:rsid w:val="00B55CDB"/>
    <w:rsid w:val="00B63AD1"/>
    <w:rsid w:val="00B63F56"/>
    <w:rsid w:val="00B73C38"/>
    <w:rsid w:val="00B86E9F"/>
    <w:rsid w:val="00B933AE"/>
    <w:rsid w:val="00BA4427"/>
    <w:rsid w:val="00BA4C1B"/>
    <w:rsid w:val="00BC0029"/>
    <w:rsid w:val="00BC0C2B"/>
    <w:rsid w:val="00BC2619"/>
    <w:rsid w:val="00BC7AC7"/>
    <w:rsid w:val="00BD02E9"/>
    <w:rsid w:val="00BD3623"/>
    <w:rsid w:val="00BD6161"/>
    <w:rsid w:val="00BD661B"/>
    <w:rsid w:val="00BD73F2"/>
    <w:rsid w:val="00BE47A1"/>
    <w:rsid w:val="00BF26CC"/>
    <w:rsid w:val="00BF5DAA"/>
    <w:rsid w:val="00C04E2C"/>
    <w:rsid w:val="00C065C2"/>
    <w:rsid w:val="00C10CD7"/>
    <w:rsid w:val="00C1116A"/>
    <w:rsid w:val="00C1686E"/>
    <w:rsid w:val="00C16A50"/>
    <w:rsid w:val="00C36174"/>
    <w:rsid w:val="00C50F46"/>
    <w:rsid w:val="00C54E17"/>
    <w:rsid w:val="00C75460"/>
    <w:rsid w:val="00C77A56"/>
    <w:rsid w:val="00C8113B"/>
    <w:rsid w:val="00C82096"/>
    <w:rsid w:val="00C86FE0"/>
    <w:rsid w:val="00C94C9A"/>
    <w:rsid w:val="00C97962"/>
    <w:rsid w:val="00CA2351"/>
    <w:rsid w:val="00CA26DF"/>
    <w:rsid w:val="00CA2B6A"/>
    <w:rsid w:val="00CA3852"/>
    <w:rsid w:val="00CC41C4"/>
    <w:rsid w:val="00CD0998"/>
    <w:rsid w:val="00CD10C0"/>
    <w:rsid w:val="00CD7228"/>
    <w:rsid w:val="00D00246"/>
    <w:rsid w:val="00D032A6"/>
    <w:rsid w:val="00D10E12"/>
    <w:rsid w:val="00D11053"/>
    <w:rsid w:val="00D12486"/>
    <w:rsid w:val="00D14D8D"/>
    <w:rsid w:val="00D362E7"/>
    <w:rsid w:val="00D37F5B"/>
    <w:rsid w:val="00D42044"/>
    <w:rsid w:val="00D46594"/>
    <w:rsid w:val="00D503D1"/>
    <w:rsid w:val="00D51E8C"/>
    <w:rsid w:val="00D71F01"/>
    <w:rsid w:val="00D76299"/>
    <w:rsid w:val="00D762F3"/>
    <w:rsid w:val="00D80B4D"/>
    <w:rsid w:val="00D8413B"/>
    <w:rsid w:val="00D84AC7"/>
    <w:rsid w:val="00D85C2C"/>
    <w:rsid w:val="00D97ACB"/>
    <w:rsid w:val="00DB4D0D"/>
    <w:rsid w:val="00DC00F1"/>
    <w:rsid w:val="00DC5A99"/>
    <w:rsid w:val="00DC5C26"/>
    <w:rsid w:val="00DC6219"/>
    <w:rsid w:val="00DD5934"/>
    <w:rsid w:val="00DD6CD9"/>
    <w:rsid w:val="00DD7F88"/>
    <w:rsid w:val="00DE1A5E"/>
    <w:rsid w:val="00E061A2"/>
    <w:rsid w:val="00E07A23"/>
    <w:rsid w:val="00E1175F"/>
    <w:rsid w:val="00E147CE"/>
    <w:rsid w:val="00E307C8"/>
    <w:rsid w:val="00E32C7F"/>
    <w:rsid w:val="00E36122"/>
    <w:rsid w:val="00E37A15"/>
    <w:rsid w:val="00E41575"/>
    <w:rsid w:val="00E46E16"/>
    <w:rsid w:val="00E503F4"/>
    <w:rsid w:val="00E55343"/>
    <w:rsid w:val="00E55B7F"/>
    <w:rsid w:val="00E81C11"/>
    <w:rsid w:val="00E8488B"/>
    <w:rsid w:val="00E9657B"/>
    <w:rsid w:val="00EA056D"/>
    <w:rsid w:val="00EB4F7C"/>
    <w:rsid w:val="00EC5D17"/>
    <w:rsid w:val="00ED15A1"/>
    <w:rsid w:val="00ED7307"/>
    <w:rsid w:val="00F07511"/>
    <w:rsid w:val="00F112AB"/>
    <w:rsid w:val="00F126AB"/>
    <w:rsid w:val="00F26EDC"/>
    <w:rsid w:val="00F36F90"/>
    <w:rsid w:val="00F427F2"/>
    <w:rsid w:val="00F437FE"/>
    <w:rsid w:val="00F50AA3"/>
    <w:rsid w:val="00F52FC9"/>
    <w:rsid w:val="00F544AB"/>
    <w:rsid w:val="00F54598"/>
    <w:rsid w:val="00F867F8"/>
    <w:rsid w:val="00F94539"/>
    <w:rsid w:val="00F963DF"/>
    <w:rsid w:val="00FC1BC6"/>
    <w:rsid w:val="00FC4F22"/>
    <w:rsid w:val="00FC763C"/>
    <w:rsid w:val="00FE41E6"/>
    <w:rsid w:val="00FE4652"/>
    <w:rsid w:val="00FF5B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03789"/>
    <w:pPr>
      <w:autoSpaceDE w:val="0"/>
      <w:autoSpaceDN w:val="0"/>
    </w:pPr>
    <w:rPr>
      <w:rFonts w:ascii="Arial" w:hAnsi="Arial" w:cs="Arial"/>
      <w:sz w:val="24"/>
      <w:szCs w:val="24"/>
    </w:rPr>
  </w:style>
  <w:style w:type="paragraph" w:styleId="Titolo1">
    <w:name w:val="heading 1"/>
    <w:basedOn w:val="Normale"/>
    <w:next w:val="Normale"/>
    <w:qFormat/>
    <w:rsid w:val="00A03789"/>
    <w:pPr>
      <w:keepNext/>
      <w:outlineLvl w:val="0"/>
    </w:pPr>
    <w:rPr>
      <w:b/>
      <w:bCs/>
    </w:rPr>
  </w:style>
  <w:style w:type="paragraph" w:styleId="Titolo2">
    <w:name w:val="heading 2"/>
    <w:basedOn w:val="Normale"/>
    <w:next w:val="Normale"/>
    <w:link w:val="Titolo2Carattere"/>
    <w:qFormat/>
    <w:rsid w:val="00A03789"/>
    <w:pPr>
      <w:keepNext/>
      <w:jc w:val="center"/>
      <w:outlineLvl w:val="1"/>
    </w:pPr>
    <w:rPr>
      <w:b/>
      <w:bCs/>
      <w:sz w:val="20"/>
      <w:szCs w:val="20"/>
    </w:rPr>
  </w:style>
  <w:style w:type="paragraph" w:styleId="Titolo3">
    <w:name w:val="heading 3"/>
    <w:basedOn w:val="Normale"/>
    <w:next w:val="Normale"/>
    <w:link w:val="Titolo3Carattere"/>
    <w:qFormat/>
    <w:rsid w:val="00A03789"/>
    <w:pPr>
      <w:keepNext/>
      <w:jc w:val="center"/>
      <w:outlineLvl w:val="2"/>
    </w:pPr>
    <w:rPr>
      <w:b/>
      <w:bCs/>
    </w:rPr>
  </w:style>
  <w:style w:type="paragraph" w:styleId="Titolo4">
    <w:name w:val="heading 4"/>
    <w:basedOn w:val="Normale"/>
    <w:next w:val="Normale"/>
    <w:qFormat/>
    <w:rsid w:val="00A03789"/>
    <w:pPr>
      <w:keepNext/>
      <w:jc w:val="center"/>
      <w:outlineLvl w:val="3"/>
    </w:pPr>
    <w:rPr>
      <w:b/>
      <w:bCs/>
      <w:u w:val="single"/>
    </w:rPr>
  </w:style>
  <w:style w:type="paragraph" w:styleId="Titolo5">
    <w:name w:val="heading 5"/>
    <w:basedOn w:val="Normale"/>
    <w:next w:val="Normale"/>
    <w:qFormat/>
    <w:rsid w:val="00A03789"/>
    <w:pPr>
      <w:keepNext/>
      <w:jc w:val="center"/>
      <w:outlineLvl w:val="4"/>
    </w:pPr>
    <w:rPr>
      <w:b/>
      <w:bCs/>
      <w:sz w:val="28"/>
      <w:szCs w:val="28"/>
    </w:rPr>
  </w:style>
  <w:style w:type="paragraph" w:styleId="Titolo6">
    <w:name w:val="heading 6"/>
    <w:basedOn w:val="Normale"/>
    <w:next w:val="Normale"/>
    <w:link w:val="Titolo6Carattere"/>
    <w:qFormat/>
    <w:rsid w:val="00A03789"/>
    <w:pPr>
      <w:keepNext/>
      <w:jc w:val="both"/>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A03789"/>
    <w:rPr>
      <w:sz w:val="20"/>
      <w:szCs w:val="20"/>
    </w:rPr>
  </w:style>
  <w:style w:type="paragraph" w:styleId="Corpodeltesto2">
    <w:name w:val="Body Text 2"/>
    <w:basedOn w:val="Normale"/>
    <w:rsid w:val="00A03789"/>
    <w:pPr>
      <w:jc w:val="both"/>
    </w:pPr>
  </w:style>
  <w:style w:type="paragraph" w:styleId="Corpodeltesto3">
    <w:name w:val="Body Text 3"/>
    <w:basedOn w:val="Normale"/>
    <w:rsid w:val="00A03789"/>
    <w:rPr>
      <w:rFonts w:ascii="Courier 20 Pitch" w:hAnsi="Courier 20 Pitch" w:cs="Courier 20 Pitch"/>
      <w:i/>
      <w:iCs/>
      <w:sz w:val="12"/>
      <w:szCs w:val="12"/>
    </w:rPr>
  </w:style>
  <w:style w:type="paragraph" w:styleId="Titolo">
    <w:name w:val="Title"/>
    <w:basedOn w:val="Normale"/>
    <w:link w:val="TitoloCarattere"/>
    <w:qFormat/>
    <w:rsid w:val="00A03789"/>
    <w:pPr>
      <w:jc w:val="center"/>
    </w:pPr>
    <w:rPr>
      <w:b/>
      <w:bCs/>
    </w:rPr>
  </w:style>
  <w:style w:type="paragraph" w:styleId="Pidipagina">
    <w:name w:val="footer"/>
    <w:basedOn w:val="Normale"/>
    <w:rsid w:val="00A03789"/>
    <w:pPr>
      <w:tabs>
        <w:tab w:val="center" w:pos="4819"/>
        <w:tab w:val="right" w:pos="9638"/>
      </w:tabs>
    </w:pPr>
  </w:style>
  <w:style w:type="character" w:styleId="Numeropagina">
    <w:name w:val="page number"/>
    <w:basedOn w:val="Carpredefinitoparagrafo"/>
    <w:rsid w:val="00A03789"/>
  </w:style>
  <w:style w:type="paragraph" w:styleId="Intestazione">
    <w:name w:val="header"/>
    <w:basedOn w:val="Normale"/>
    <w:link w:val="IntestazioneCarattere"/>
    <w:rsid w:val="00A03789"/>
    <w:pPr>
      <w:tabs>
        <w:tab w:val="center" w:pos="4819"/>
        <w:tab w:val="right" w:pos="9638"/>
      </w:tabs>
    </w:pPr>
  </w:style>
  <w:style w:type="paragraph" w:styleId="Testonotadichiusura">
    <w:name w:val="endnote text"/>
    <w:basedOn w:val="Normale"/>
    <w:semiHidden/>
    <w:rsid w:val="00A03789"/>
    <w:rPr>
      <w:sz w:val="20"/>
      <w:szCs w:val="20"/>
    </w:rPr>
  </w:style>
  <w:style w:type="character" w:styleId="Rimandonotadichiusura">
    <w:name w:val="endnote reference"/>
    <w:basedOn w:val="Carpredefinitoparagrafo"/>
    <w:semiHidden/>
    <w:rsid w:val="00A03789"/>
    <w:rPr>
      <w:vertAlign w:val="superscript"/>
    </w:rPr>
  </w:style>
  <w:style w:type="paragraph" w:styleId="Sottotitolo">
    <w:name w:val="Subtitle"/>
    <w:basedOn w:val="Normale"/>
    <w:link w:val="SottotitoloCarattere"/>
    <w:qFormat/>
    <w:rsid w:val="00A03789"/>
    <w:pPr>
      <w:jc w:val="center"/>
    </w:pPr>
    <w:rPr>
      <w:b/>
      <w:bCs/>
      <w:sz w:val="28"/>
      <w:szCs w:val="28"/>
    </w:rPr>
  </w:style>
  <w:style w:type="paragraph" w:styleId="Rientrocorpodeltesto2">
    <w:name w:val="Body Text Indent 2"/>
    <w:basedOn w:val="Normale"/>
    <w:rsid w:val="00A03789"/>
    <w:pPr>
      <w:ind w:firstLine="720"/>
      <w:jc w:val="both"/>
    </w:pPr>
  </w:style>
  <w:style w:type="paragraph" w:styleId="Rientrocorpodeltesto">
    <w:name w:val="Body Text Indent"/>
    <w:basedOn w:val="Normale"/>
    <w:rsid w:val="007D463B"/>
    <w:pPr>
      <w:spacing w:after="120"/>
      <w:ind w:left="283"/>
    </w:pPr>
  </w:style>
  <w:style w:type="paragraph" w:styleId="Testonormale">
    <w:name w:val="Plain Text"/>
    <w:basedOn w:val="Normale"/>
    <w:rsid w:val="007D463B"/>
    <w:pPr>
      <w:autoSpaceDE/>
      <w:autoSpaceDN/>
    </w:pPr>
    <w:rPr>
      <w:rFonts w:ascii="Courier New" w:hAnsi="Courier New" w:cs="Courier New"/>
      <w:sz w:val="20"/>
      <w:szCs w:val="20"/>
    </w:rPr>
  </w:style>
  <w:style w:type="paragraph" w:styleId="Paragrafoelenco">
    <w:name w:val="List Paragraph"/>
    <w:basedOn w:val="Normale"/>
    <w:uiPriority w:val="34"/>
    <w:qFormat/>
    <w:rsid w:val="0052277C"/>
    <w:pPr>
      <w:ind w:left="720"/>
      <w:contextualSpacing/>
    </w:pPr>
  </w:style>
  <w:style w:type="character" w:customStyle="1" w:styleId="Titolo2Carattere">
    <w:name w:val="Titolo 2 Carattere"/>
    <w:basedOn w:val="Carpredefinitoparagrafo"/>
    <w:link w:val="Titolo2"/>
    <w:rsid w:val="00E36122"/>
    <w:rPr>
      <w:rFonts w:ascii="Arial" w:hAnsi="Arial" w:cs="Arial"/>
      <w:b/>
      <w:bCs/>
    </w:rPr>
  </w:style>
  <w:style w:type="character" w:customStyle="1" w:styleId="Titolo3Carattere">
    <w:name w:val="Titolo 3 Carattere"/>
    <w:basedOn w:val="Carpredefinitoparagrafo"/>
    <w:link w:val="Titolo3"/>
    <w:rsid w:val="00711513"/>
    <w:rPr>
      <w:rFonts w:ascii="Arial" w:hAnsi="Arial" w:cs="Arial"/>
      <w:b/>
      <w:bCs/>
      <w:sz w:val="24"/>
      <w:szCs w:val="24"/>
    </w:rPr>
  </w:style>
  <w:style w:type="character" w:customStyle="1" w:styleId="Titolo6Carattere">
    <w:name w:val="Titolo 6 Carattere"/>
    <w:basedOn w:val="Carpredefinitoparagrafo"/>
    <w:link w:val="Titolo6"/>
    <w:rsid w:val="00711513"/>
    <w:rPr>
      <w:rFonts w:ascii="Arial" w:hAnsi="Arial" w:cs="Arial"/>
      <w:b/>
      <w:bCs/>
      <w:sz w:val="24"/>
      <w:szCs w:val="24"/>
    </w:rPr>
  </w:style>
  <w:style w:type="character" w:customStyle="1" w:styleId="TitoloCarattere">
    <w:name w:val="Titolo Carattere"/>
    <w:basedOn w:val="Carpredefinitoparagrafo"/>
    <w:link w:val="Titolo"/>
    <w:rsid w:val="00711513"/>
    <w:rPr>
      <w:rFonts w:ascii="Arial" w:hAnsi="Arial" w:cs="Arial"/>
      <w:b/>
      <w:bCs/>
      <w:sz w:val="24"/>
      <w:szCs w:val="24"/>
    </w:rPr>
  </w:style>
  <w:style w:type="character" w:customStyle="1" w:styleId="IntestazioneCarattere">
    <w:name w:val="Intestazione Carattere"/>
    <w:basedOn w:val="Carpredefinitoparagrafo"/>
    <w:link w:val="Intestazione"/>
    <w:rsid w:val="00711513"/>
    <w:rPr>
      <w:rFonts w:ascii="Arial" w:hAnsi="Arial" w:cs="Arial"/>
      <w:sz w:val="24"/>
      <w:szCs w:val="24"/>
    </w:rPr>
  </w:style>
  <w:style w:type="character" w:customStyle="1" w:styleId="SottotitoloCarattere">
    <w:name w:val="Sottotitolo Carattere"/>
    <w:basedOn w:val="Carpredefinitoparagrafo"/>
    <w:link w:val="Sottotitolo"/>
    <w:rsid w:val="00711513"/>
    <w:rPr>
      <w:rFonts w:ascii="Arial"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03789"/>
    <w:pPr>
      <w:autoSpaceDE w:val="0"/>
      <w:autoSpaceDN w:val="0"/>
    </w:pPr>
    <w:rPr>
      <w:rFonts w:ascii="Arial" w:hAnsi="Arial" w:cs="Arial"/>
      <w:sz w:val="24"/>
      <w:szCs w:val="24"/>
    </w:rPr>
  </w:style>
  <w:style w:type="paragraph" w:styleId="Titolo1">
    <w:name w:val="heading 1"/>
    <w:basedOn w:val="Normale"/>
    <w:next w:val="Normale"/>
    <w:qFormat/>
    <w:rsid w:val="00A03789"/>
    <w:pPr>
      <w:keepNext/>
      <w:outlineLvl w:val="0"/>
    </w:pPr>
    <w:rPr>
      <w:b/>
      <w:bCs/>
    </w:rPr>
  </w:style>
  <w:style w:type="paragraph" w:styleId="Titolo2">
    <w:name w:val="heading 2"/>
    <w:basedOn w:val="Normale"/>
    <w:next w:val="Normale"/>
    <w:link w:val="Titolo2Carattere"/>
    <w:qFormat/>
    <w:rsid w:val="00A03789"/>
    <w:pPr>
      <w:keepNext/>
      <w:jc w:val="center"/>
      <w:outlineLvl w:val="1"/>
    </w:pPr>
    <w:rPr>
      <w:b/>
      <w:bCs/>
      <w:sz w:val="20"/>
      <w:szCs w:val="20"/>
    </w:rPr>
  </w:style>
  <w:style w:type="paragraph" w:styleId="Titolo3">
    <w:name w:val="heading 3"/>
    <w:basedOn w:val="Normale"/>
    <w:next w:val="Normale"/>
    <w:link w:val="Titolo3Carattere"/>
    <w:qFormat/>
    <w:rsid w:val="00A03789"/>
    <w:pPr>
      <w:keepNext/>
      <w:jc w:val="center"/>
      <w:outlineLvl w:val="2"/>
    </w:pPr>
    <w:rPr>
      <w:b/>
      <w:bCs/>
    </w:rPr>
  </w:style>
  <w:style w:type="paragraph" w:styleId="Titolo4">
    <w:name w:val="heading 4"/>
    <w:basedOn w:val="Normale"/>
    <w:next w:val="Normale"/>
    <w:qFormat/>
    <w:rsid w:val="00A03789"/>
    <w:pPr>
      <w:keepNext/>
      <w:jc w:val="center"/>
      <w:outlineLvl w:val="3"/>
    </w:pPr>
    <w:rPr>
      <w:b/>
      <w:bCs/>
      <w:u w:val="single"/>
    </w:rPr>
  </w:style>
  <w:style w:type="paragraph" w:styleId="Titolo5">
    <w:name w:val="heading 5"/>
    <w:basedOn w:val="Normale"/>
    <w:next w:val="Normale"/>
    <w:qFormat/>
    <w:rsid w:val="00A03789"/>
    <w:pPr>
      <w:keepNext/>
      <w:jc w:val="center"/>
      <w:outlineLvl w:val="4"/>
    </w:pPr>
    <w:rPr>
      <w:b/>
      <w:bCs/>
      <w:sz w:val="28"/>
      <w:szCs w:val="28"/>
    </w:rPr>
  </w:style>
  <w:style w:type="paragraph" w:styleId="Titolo6">
    <w:name w:val="heading 6"/>
    <w:basedOn w:val="Normale"/>
    <w:next w:val="Normale"/>
    <w:link w:val="Titolo6Carattere"/>
    <w:qFormat/>
    <w:rsid w:val="00A03789"/>
    <w:pPr>
      <w:keepNext/>
      <w:jc w:val="both"/>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A03789"/>
    <w:rPr>
      <w:sz w:val="20"/>
      <w:szCs w:val="20"/>
    </w:rPr>
  </w:style>
  <w:style w:type="paragraph" w:styleId="Corpodeltesto2">
    <w:name w:val="Body Text 2"/>
    <w:basedOn w:val="Normale"/>
    <w:rsid w:val="00A03789"/>
    <w:pPr>
      <w:jc w:val="both"/>
    </w:pPr>
  </w:style>
  <w:style w:type="paragraph" w:styleId="Corpodeltesto3">
    <w:name w:val="Body Text 3"/>
    <w:basedOn w:val="Normale"/>
    <w:rsid w:val="00A03789"/>
    <w:rPr>
      <w:rFonts w:ascii="Courier 20 Pitch" w:hAnsi="Courier 20 Pitch" w:cs="Courier 20 Pitch"/>
      <w:i/>
      <w:iCs/>
      <w:sz w:val="12"/>
      <w:szCs w:val="12"/>
    </w:rPr>
  </w:style>
  <w:style w:type="paragraph" w:styleId="Titolo">
    <w:name w:val="Title"/>
    <w:basedOn w:val="Normale"/>
    <w:link w:val="TitoloCarattere"/>
    <w:qFormat/>
    <w:rsid w:val="00A03789"/>
    <w:pPr>
      <w:jc w:val="center"/>
    </w:pPr>
    <w:rPr>
      <w:b/>
      <w:bCs/>
    </w:rPr>
  </w:style>
  <w:style w:type="paragraph" w:styleId="Pidipagina">
    <w:name w:val="footer"/>
    <w:basedOn w:val="Normale"/>
    <w:rsid w:val="00A03789"/>
    <w:pPr>
      <w:tabs>
        <w:tab w:val="center" w:pos="4819"/>
        <w:tab w:val="right" w:pos="9638"/>
      </w:tabs>
    </w:pPr>
  </w:style>
  <w:style w:type="character" w:styleId="Numeropagina">
    <w:name w:val="page number"/>
    <w:basedOn w:val="Carpredefinitoparagrafo"/>
    <w:rsid w:val="00A03789"/>
  </w:style>
  <w:style w:type="paragraph" w:styleId="Intestazione">
    <w:name w:val="header"/>
    <w:basedOn w:val="Normale"/>
    <w:link w:val="IntestazioneCarattere"/>
    <w:rsid w:val="00A03789"/>
    <w:pPr>
      <w:tabs>
        <w:tab w:val="center" w:pos="4819"/>
        <w:tab w:val="right" w:pos="9638"/>
      </w:tabs>
    </w:pPr>
  </w:style>
  <w:style w:type="paragraph" w:styleId="Testonotadichiusura">
    <w:name w:val="endnote text"/>
    <w:basedOn w:val="Normale"/>
    <w:semiHidden/>
    <w:rsid w:val="00A03789"/>
    <w:rPr>
      <w:sz w:val="20"/>
      <w:szCs w:val="20"/>
    </w:rPr>
  </w:style>
  <w:style w:type="character" w:styleId="Rimandonotadichiusura">
    <w:name w:val="endnote reference"/>
    <w:basedOn w:val="Carpredefinitoparagrafo"/>
    <w:semiHidden/>
    <w:rsid w:val="00A03789"/>
    <w:rPr>
      <w:vertAlign w:val="superscript"/>
    </w:rPr>
  </w:style>
  <w:style w:type="paragraph" w:styleId="Sottotitolo">
    <w:name w:val="Subtitle"/>
    <w:basedOn w:val="Normale"/>
    <w:link w:val="SottotitoloCarattere"/>
    <w:qFormat/>
    <w:rsid w:val="00A03789"/>
    <w:pPr>
      <w:jc w:val="center"/>
    </w:pPr>
    <w:rPr>
      <w:b/>
      <w:bCs/>
      <w:sz w:val="28"/>
      <w:szCs w:val="28"/>
    </w:rPr>
  </w:style>
  <w:style w:type="paragraph" w:styleId="Rientrocorpodeltesto2">
    <w:name w:val="Body Text Indent 2"/>
    <w:basedOn w:val="Normale"/>
    <w:rsid w:val="00A03789"/>
    <w:pPr>
      <w:ind w:firstLine="720"/>
      <w:jc w:val="both"/>
    </w:pPr>
  </w:style>
  <w:style w:type="paragraph" w:styleId="Rientrocorpodeltesto">
    <w:name w:val="Body Text Indent"/>
    <w:basedOn w:val="Normale"/>
    <w:rsid w:val="007D463B"/>
    <w:pPr>
      <w:spacing w:after="120"/>
      <w:ind w:left="283"/>
    </w:pPr>
  </w:style>
  <w:style w:type="paragraph" w:styleId="Testonormale">
    <w:name w:val="Plain Text"/>
    <w:basedOn w:val="Normale"/>
    <w:rsid w:val="007D463B"/>
    <w:pPr>
      <w:autoSpaceDE/>
      <w:autoSpaceDN/>
    </w:pPr>
    <w:rPr>
      <w:rFonts w:ascii="Courier New" w:hAnsi="Courier New" w:cs="Courier New"/>
      <w:sz w:val="20"/>
      <w:szCs w:val="20"/>
    </w:rPr>
  </w:style>
  <w:style w:type="paragraph" w:styleId="Paragrafoelenco">
    <w:name w:val="List Paragraph"/>
    <w:basedOn w:val="Normale"/>
    <w:uiPriority w:val="34"/>
    <w:qFormat/>
    <w:rsid w:val="0052277C"/>
    <w:pPr>
      <w:ind w:left="720"/>
      <w:contextualSpacing/>
    </w:pPr>
  </w:style>
  <w:style w:type="character" w:customStyle="1" w:styleId="Titolo2Carattere">
    <w:name w:val="Titolo 2 Carattere"/>
    <w:basedOn w:val="Carpredefinitoparagrafo"/>
    <w:link w:val="Titolo2"/>
    <w:rsid w:val="00E36122"/>
    <w:rPr>
      <w:rFonts w:ascii="Arial" w:hAnsi="Arial" w:cs="Arial"/>
      <w:b/>
      <w:bCs/>
    </w:rPr>
  </w:style>
  <w:style w:type="character" w:customStyle="1" w:styleId="Titolo3Carattere">
    <w:name w:val="Titolo 3 Carattere"/>
    <w:basedOn w:val="Carpredefinitoparagrafo"/>
    <w:link w:val="Titolo3"/>
    <w:rsid w:val="00711513"/>
    <w:rPr>
      <w:rFonts w:ascii="Arial" w:hAnsi="Arial" w:cs="Arial"/>
      <w:b/>
      <w:bCs/>
      <w:sz w:val="24"/>
      <w:szCs w:val="24"/>
    </w:rPr>
  </w:style>
  <w:style w:type="character" w:customStyle="1" w:styleId="Titolo6Carattere">
    <w:name w:val="Titolo 6 Carattere"/>
    <w:basedOn w:val="Carpredefinitoparagrafo"/>
    <w:link w:val="Titolo6"/>
    <w:rsid w:val="00711513"/>
    <w:rPr>
      <w:rFonts w:ascii="Arial" w:hAnsi="Arial" w:cs="Arial"/>
      <w:b/>
      <w:bCs/>
      <w:sz w:val="24"/>
      <w:szCs w:val="24"/>
    </w:rPr>
  </w:style>
  <w:style w:type="character" w:customStyle="1" w:styleId="TitoloCarattere">
    <w:name w:val="Titolo Carattere"/>
    <w:basedOn w:val="Carpredefinitoparagrafo"/>
    <w:link w:val="Titolo"/>
    <w:rsid w:val="00711513"/>
    <w:rPr>
      <w:rFonts w:ascii="Arial" w:hAnsi="Arial" w:cs="Arial"/>
      <w:b/>
      <w:bCs/>
      <w:sz w:val="24"/>
      <w:szCs w:val="24"/>
    </w:rPr>
  </w:style>
  <w:style w:type="character" w:customStyle="1" w:styleId="IntestazioneCarattere">
    <w:name w:val="Intestazione Carattere"/>
    <w:basedOn w:val="Carpredefinitoparagrafo"/>
    <w:link w:val="Intestazione"/>
    <w:rsid w:val="00711513"/>
    <w:rPr>
      <w:rFonts w:ascii="Arial" w:hAnsi="Arial" w:cs="Arial"/>
      <w:sz w:val="24"/>
      <w:szCs w:val="24"/>
    </w:rPr>
  </w:style>
  <w:style w:type="character" w:customStyle="1" w:styleId="SottotitoloCarattere">
    <w:name w:val="Sottotitolo Carattere"/>
    <w:basedOn w:val="Carpredefinitoparagrafo"/>
    <w:link w:val="Sottotitolo"/>
    <w:rsid w:val="00711513"/>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D779A-D292-41F6-BEB9-93E3CEF6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20</Pages>
  <Words>8498</Words>
  <Characters>48444</Characters>
  <Application>Microsoft Office Word</Application>
  <DocSecurity>0</DocSecurity>
  <Lines>403</Lines>
  <Paragraphs>113</Paragraphs>
  <ScaleCrop>false</ScaleCrop>
  <HeadingPairs>
    <vt:vector size="2" baseType="variant">
      <vt:variant>
        <vt:lpstr>Titolo</vt:lpstr>
      </vt:variant>
      <vt:variant>
        <vt:i4>1</vt:i4>
      </vt:variant>
    </vt:vector>
  </HeadingPairs>
  <TitlesOfParts>
    <vt:vector size="1" baseType="lpstr">
      <vt:lpstr>TITOLO I - PRINCIPI GENERALI</vt:lpstr>
    </vt:vector>
  </TitlesOfParts>
  <Company/>
  <LinksUpToDate>false</LinksUpToDate>
  <CharactersWithSpaces>56829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I - PRINCIPI GENERALI</dc:title>
  <dc:creator>Antonio De Pascale</dc:creator>
  <cp:lastModifiedBy>Anna Rachele Cristino</cp:lastModifiedBy>
  <cp:revision>1</cp:revision>
  <cp:lastPrinted>2017-10-28T08:53:00Z</cp:lastPrinted>
  <dcterms:created xsi:type="dcterms:W3CDTF">2016-07-13T08:47:00Z</dcterms:created>
  <dcterms:modified xsi:type="dcterms:W3CDTF">2018-04-24T07:20:00Z</dcterms:modified>
</cp:coreProperties>
</file>