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B0" w:rsidRDefault="002B7DB0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846597" w:rsidRDefault="00846597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846597" w:rsidRPr="00846597" w:rsidRDefault="00846597" w:rsidP="00846597">
      <w:pPr>
        <w:spacing w:line="276" w:lineRule="auto"/>
        <w:contextualSpacing/>
        <w:mirrorIndents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46597">
        <w:rPr>
          <w:rFonts w:asciiTheme="minorHAnsi" w:hAnsiTheme="minorHAnsi" w:cstheme="minorHAnsi"/>
          <w:b/>
          <w:sz w:val="16"/>
          <w:szCs w:val="16"/>
        </w:rPr>
        <w:t>PROCEDIMENTI AMMINISTRATIVI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8"/>
        <w:gridCol w:w="1701"/>
        <w:gridCol w:w="2295"/>
        <w:gridCol w:w="1436"/>
        <w:gridCol w:w="940"/>
        <w:gridCol w:w="1607"/>
        <w:gridCol w:w="2201"/>
        <w:gridCol w:w="1798"/>
        <w:gridCol w:w="1660"/>
        <w:gridCol w:w="1522"/>
        <w:gridCol w:w="1896"/>
      </w:tblGrid>
      <w:tr w:rsidR="0040638B" w:rsidRPr="0040638B" w:rsidTr="00382C06">
        <w:trPr>
          <w:cantSplit/>
          <w:trHeight w:val="1134"/>
        </w:trPr>
        <w:tc>
          <w:tcPr>
            <w:tcW w:w="808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Procedimento Amministrativo per Delega di Funzione della Autorità Competente (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n. 330364 UOR 09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 del 17.11.2019)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Riferimenti Normativi richiamati nella nota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 n. 330364 UOR 09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 del 17.11.2019 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Avvio del procedimento </w:t>
            </w:r>
          </w:p>
        </w:tc>
        <w:tc>
          <w:tcPr>
            <w:tcW w:w="418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Riferimenti Normativi</w:t>
            </w:r>
          </w:p>
        </w:tc>
        <w:tc>
          <w:tcPr>
            <w:tcW w:w="564" w:type="pct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Resp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di 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Proced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. di cui alla Colonna A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 Inizio del Procedimento</w:t>
            </w:r>
          </w:p>
        </w:tc>
        <w:tc>
          <w:tcPr>
            <w:tcW w:w="353" w:type="pct"/>
            <w:shd w:val="clear" w:color="auto" w:fill="DDD9C3" w:themeFill="background2" w:themeFillShade="E6"/>
            <w:textDirection w:val="tbRl"/>
            <w:vAlign w:val="center"/>
          </w:tcPr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Dott.ssa R.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Colamaria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Resp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Proc. per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Terlizzi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Ruvo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di Puglia,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Giovinazzo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Bitetto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Bitritto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Binetto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Bitonto.</w:t>
            </w:r>
          </w:p>
        </w:tc>
        <w:tc>
          <w:tcPr>
            <w:tcW w:w="626" w:type="pct"/>
            <w:gridSpan w:val="2"/>
            <w:shd w:val="clear" w:color="auto" w:fill="DDD9C3" w:themeFill="background2" w:themeFillShade="E6"/>
            <w:vAlign w:val="center"/>
          </w:tcPr>
          <w:p w:rsidR="002B7DB0" w:rsidRPr="0040638B" w:rsidRDefault="002B7DB0" w:rsidP="00577CCA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Molfetta via De Chirico n. 23-0803357801</w:t>
            </w:r>
          </w:p>
        </w:tc>
        <w:tc>
          <w:tcPr>
            <w:tcW w:w="541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Termine conclusione.</w:t>
            </w:r>
          </w:p>
        </w:tc>
        <w:tc>
          <w:tcPr>
            <w:tcW w:w="442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Modalita’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di Conclusione del procedimento </w:t>
            </w:r>
          </w:p>
        </w:tc>
        <w:tc>
          <w:tcPr>
            <w:tcW w:w="408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374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Potere Sostitutivo </w:t>
            </w:r>
          </w:p>
        </w:tc>
        <w:tc>
          <w:tcPr>
            <w:tcW w:w="466" w:type="pct"/>
            <w:vMerge w:val="restart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Modalità per l'effettuazione dei pagamenti eventualmente necessari </w:t>
            </w:r>
          </w:p>
        </w:tc>
      </w:tr>
      <w:tr w:rsidR="0040638B" w:rsidRPr="0040638B" w:rsidTr="00382C06">
        <w:trPr>
          <w:cantSplit/>
          <w:trHeight w:val="1134"/>
        </w:trPr>
        <w:tc>
          <w:tcPr>
            <w:tcW w:w="808" w:type="pct"/>
            <w:vMerge/>
            <w:shd w:val="clear" w:color="auto" w:fill="auto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4" w:type="pct"/>
            <w:vMerge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DDD9C3" w:themeFill="background2" w:themeFillShade="E6"/>
            <w:textDirection w:val="tbRl"/>
            <w:vAlign w:val="center"/>
          </w:tcPr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Massarelli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Resp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 Proc. per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Molfetta, Palo del C.,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Corato, Grumo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Appula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Toritto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26" w:type="pct"/>
            <w:gridSpan w:val="2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577CCA" w:rsidRPr="0040638B">
              <w:rPr>
                <w:rFonts w:asciiTheme="minorHAnsi" w:hAnsiTheme="minorHAnsi" w:cstheme="minorHAnsi"/>
                <w:sz w:val="16"/>
                <w:szCs w:val="16"/>
              </w:rPr>
              <w:t>olfetta via De Chirico n. 23-0803357914</w:t>
            </w: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rPr>
          <w:cantSplit/>
          <w:trHeight w:val="1134"/>
        </w:trPr>
        <w:tc>
          <w:tcPr>
            <w:tcW w:w="808" w:type="pct"/>
            <w:vMerge/>
            <w:shd w:val="clear" w:color="auto" w:fill="auto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4" w:type="pct"/>
            <w:vMerge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DDD9C3" w:themeFill="background2" w:themeFillShade="E6"/>
            <w:textDirection w:val="tbRl"/>
            <w:vAlign w:val="center"/>
          </w:tcPr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Dott. S. Anelli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Resp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UOS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Nord: Altamura, Gravina in P.,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Santeramo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in C.,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Poggiorsini</w:t>
            </w:r>
            <w:proofErr w:type="spellEnd"/>
          </w:p>
        </w:tc>
        <w:tc>
          <w:tcPr>
            <w:tcW w:w="626" w:type="pct"/>
            <w:gridSpan w:val="2"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Altamura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p.zza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De Napoli n.6 – 0803108148/49</w:t>
            </w: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rPr>
          <w:cantSplit/>
          <w:trHeight w:val="1134"/>
        </w:trPr>
        <w:tc>
          <w:tcPr>
            <w:tcW w:w="808" w:type="pct"/>
            <w:vMerge/>
            <w:shd w:val="clear" w:color="auto" w:fill="auto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4" w:type="pct"/>
            <w:vMerge/>
            <w:shd w:val="clear" w:color="auto" w:fill="DDD9C3" w:themeFill="background2" w:themeFillShade="E6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pct"/>
            <w:gridSpan w:val="3"/>
            <w:shd w:val="clear" w:color="auto" w:fill="DDD9C3" w:themeFill="background2" w:themeFillShade="E6"/>
            <w:textDirection w:val="tbRl"/>
            <w:vAlign w:val="center"/>
          </w:tcPr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7DB0" w:rsidRPr="0040638B" w:rsidRDefault="00577CCA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A.C.L.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e</w:t>
            </w:r>
          </w:p>
          <w:p w:rsidR="00577CCA" w:rsidRPr="0040638B" w:rsidRDefault="00577CCA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-Direttore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</w:t>
            </w:r>
          </w:p>
          <w:p w:rsidR="00577CCA" w:rsidRPr="0040638B" w:rsidRDefault="00577CCA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Dott. S. Anelli</w:t>
            </w: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7DB0" w:rsidRPr="0040638B" w:rsidRDefault="002B7DB0" w:rsidP="00E707EE">
            <w:pPr>
              <w:ind w:left="113" w:righ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Pareri su nuovi impianti o ampliamenti di impianti di pubblico acquedotto, di concerto con il SISP per gli aspetti di igiene ambientale. Giudizio di idoneità delle acque destinate al consumo umano.</w:t>
            </w:r>
          </w:p>
        </w:tc>
        <w:tc>
          <w:tcPr>
            <w:tcW w:w="418" w:type="pct"/>
            <w:vAlign w:val="center"/>
          </w:tcPr>
          <w:p w:rsidR="002B7DB0" w:rsidRPr="0040638B" w:rsidRDefault="00CE0EB4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Decreto Legislativo 2 febbraio 2001, n. 31 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s.m.i.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e del Decreto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l.egislativo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n. 28/2016 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s.m.i.</w:t>
            </w:r>
            <w:proofErr w:type="spellEnd"/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Istruttoria e ogni altro adempimento  inerente il  procedimento con esclusione dell’adozione del provvedimento finale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395" w:type="pct"/>
            <w:vMerge w:val="restar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Orario di apertura Ufficio: ore 9.00 – 13.30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L-M-M-G-V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Ore 16.00-18.00G.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0E5E75" w:rsidRPr="0040638B" w:rsidRDefault="000E5E75" w:rsidP="00E707EE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A) </w:t>
            </w:r>
          </w:p>
          <w:p w:rsidR="000E5E75" w:rsidRPr="0040638B" w:rsidRDefault="000E5E75" w:rsidP="00E707EE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Su istanza di parte-</w:t>
            </w:r>
          </w:p>
          <w:p w:rsidR="002B7DB0" w:rsidRPr="0040638B" w:rsidRDefault="002B7DB0" w:rsidP="00E707EE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Dispositivo dell'art. 2 Legge sul procedimento amministrativo L. 241/90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smi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="000E5E75"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(30gg – 90gg) </w:t>
            </w: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salvo termini differenti per normativa di settore.</w:t>
            </w:r>
          </w:p>
          <w:p w:rsidR="000E5E75" w:rsidRPr="0040638B" w:rsidRDefault="000E5E75" w:rsidP="00E707EE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B) d’ufficio – tempi correlati alla valutazione del rischio da parte della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A.C.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o suo delegato.</w:t>
            </w:r>
          </w:p>
          <w:p w:rsidR="000E5E75" w:rsidRPr="0040638B" w:rsidRDefault="000E5E75" w:rsidP="00E707EE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C) programmazione regionale – tempi da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cronoprogramma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regionale.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Gli strumenti di tutela a favore del cittadino nel corso del procedimento amministrativo sono disciplinati dal Capo III della Legge 241/1990</w:t>
            </w:r>
            <w:r w:rsidR="00852D1A"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-  TAR e Consiglio di Stato</w:t>
            </w:r>
          </w:p>
        </w:tc>
        <w:tc>
          <w:tcPr>
            <w:tcW w:w="374" w:type="pct"/>
            <w:vMerge w:val="restar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per revoca della delega nota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  n. 330364/2019</w:t>
            </w:r>
          </w:p>
        </w:tc>
        <w:tc>
          <w:tcPr>
            <w:tcW w:w="466" w:type="pct"/>
            <w:vMerge w:val="restart"/>
            <w:vAlign w:val="center"/>
          </w:tcPr>
          <w:p w:rsidR="00015507" w:rsidRPr="00846597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  <w:r w:rsidRPr="00846597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015507" w:rsidRPr="00846597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</w:p>
          <w:p w:rsidR="00015507" w:rsidRPr="00846597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</w:p>
          <w:p w:rsidR="00015507" w:rsidRPr="00846597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</w:p>
          <w:p w:rsidR="00015507" w:rsidRPr="00846597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</w:p>
          <w:p w:rsidR="00320839" w:rsidRPr="00846597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  <w:r w:rsidRPr="00846597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 </w:t>
            </w:r>
            <w:r w:rsidRPr="008465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DGRn.2394/2011 </w:t>
            </w:r>
            <w:hyperlink r:id="rId8" w:history="1">
              <w:r w:rsidRPr="00846597">
                <w:rPr>
                  <w:rFonts w:asciiTheme="minorHAnsi" w:hAnsiTheme="minorHAnsi" w:cstheme="minorHAnsi"/>
                  <w:sz w:val="16"/>
                  <w:szCs w:val="16"/>
                  <w:u w:val="single"/>
                  <w:lang w:val="en-US"/>
                </w:rPr>
                <w:t>https://www.sanita.puglia.it/documents/25176/121888/DGR+2394+2011_Dlgs194_08.pdf/9c40a646-0d86-428c-a18f-75b30a25eaca</w:t>
              </w:r>
            </w:hyperlink>
          </w:p>
          <w:p w:rsidR="00472F3D" w:rsidRPr="00846597" w:rsidRDefault="00472F3D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</w:p>
          <w:p w:rsidR="00472F3D" w:rsidRPr="00846597" w:rsidRDefault="00472F3D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</w:pPr>
          </w:p>
          <w:p w:rsidR="00472F3D" w:rsidRPr="0040638B" w:rsidRDefault="00472F3D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MODALITA:</w:t>
            </w:r>
          </w:p>
          <w:p w:rsidR="00472F3D" w:rsidRPr="0040638B" w:rsidRDefault="00472F3D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versam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Su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ccp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682708.</w:t>
            </w:r>
          </w:p>
          <w:p w:rsidR="00472F3D" w:rsidRPr="0040638B" w:rsidRDefault="00472F3D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Bolletta elettronica(per i versamenti ex D.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Lvo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194/08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smi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Controlli e campionamenti, ai sensi del su fonti, impianti di approvvigionamento, e reti di distribuzione di pubblici acquedotti e su fonti private che forniscono acqua destinata al consumo umano ad uso pubblico.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D.Lgs.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n. 31/2001 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s.m.i.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,</w:t>
            </w:r>
            <w:r w:rsidR="003C3DE1"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R.R. 01/2014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Responsabile locale per adempimenti conseguenti e/o adempimenti necessitati ed urgenti.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Controlli su fonti e sorgenti di acque minerali, ivi compreso l’imbottigliamento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D.Lgs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176/2011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istruttoria e ogni altro adempimento  inerente il  procedimento con esclusione dell’adozione del provvedimento finale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Attuazione del Piano Locale del C.U. su OSA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PRIC v</w:t>
            </w:r>
            <w:r w:rsidR="00E707EE"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i</w:t>
            </w: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gente</w:t>
            </w:r>
            <w:r w:rsidR="00B87A44"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</w:t>
            </w:r>
            <w:r w:rsidR="00B87A44"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9" w:history="1">
              <w:r w:rsidR="00B87A44" w:rsidRPr="0040638B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>http://www.sanita.puglia.it/web/asl-bari/delibere-e-determine-2019</w:t>
              </w:r>
            </w:hyperlink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Responsabile locale per adempimenti conseguenti e/o adempimenti necessitati ed urgenti.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Sistema di Allerta alimentare ed Unità di Crisi.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Reg. CE 178/02</w:t>
            </w:r>
            <w:r w:rsidR="00113CA8" w:rsidRPr="0040638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e </w:t>
            </w:r>
            <w:proofErr w:type="spellStart"/>
            <w:r w:rsidR="00113CA8" w:rsidRPr="0040638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smi</w:t>
            </w:r>
            <w:proofErr w:type="spellEnd"/>
            <w:r w:rsidR="003C3DE1" w:rsidRPr="0040638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- </w:t>
            </w:r>
            <w:r w:rsidR="003C3DE1"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C3DE1" w:rsidRPr="0040638B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DGR 447/2014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Responsabile locale per adempimenti conseguenti e/o adempimenti necessitati ed urgenti.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Procedure operative ex D.L.vo 194/2008</w:t>
            </w:r>
          </w:p>
          <w:p w:rsidR="002B7DB0" w:rsidRPr="0040638B" w:rsidRDefault="002B7DB0" w:rsidP="00E707EE">
            <w:pPr>
              <w:suppressAutoHyphens w:val="0"/>
              <w:ind w:left="36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D.L.vo 194/2008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smi</w:t>
            </w:r>
            <w:proofErr w:type="spellEnd"/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Responsabile locale per adempimenti conseguenti e/o adempimenti necessitati ed urgenti.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Esposti, Denunce, Segnalazioni, Rapporti con  gli Organi deputati al controllo (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es.Polizia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Municipale , altre Forze di Polizia, NAS, </w:t>
            </w: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lastRenderedPageBreak/>
              <w:t>Forestale Guardia di Finanza etc.), Accesso agli atti, Delega della Autorità Giudiziaria.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Norme di settore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istruttoria ogni altro adempimento  inerente il  procedimento compresa </w:t>
            </w: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l’adozione del provvedimento e/o delle azioni  finale/i, 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lastRenderedPageBreak/>
              <w:t>C. U su alimenti di competenza e bevande provenienti dall’estero, fermo restando i compiti e le attività svolte da altri Uffici e/o Amministrazioni (es. USMAF).</w:t>
            </w:r>
          </w:p>
        </w:tc>
        <w:tc>
          <w:tcPr>
            <w:tcW w:w="418" w:type="pct"/>
            <w:vAlign w:val="center"/>
          </w:tcPr>
          <w:p w:rsidR="002B7DB0" w:rsidRPr="00846597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846597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PRIC </w:t>
            </w:r>
            <w:proofErr w:type="spellStart"/>
            <w:r w:rsidRPr="00846597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vigente</w:t>
            </w:r>
            <w:proofErr w:type="spellEnd"/>
          </w:p>
          <w:p w:rsidR="00B87A44" w:rsidRPr="00846597" w:rsidRDefault="001576AF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hyperlink r:id="rId10" w:history="1">
              <w:r w:rsidR="00B87A44" w:rsidRPr="00846597"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  <w:t>http://www.sanita.puglia.it/web/asl-bari/delibere-e-determine-2019</w:t>
              </w:r>
            </w:hyperlink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Responsabile locale del CU e/o Attività Ufficiali  ed adempimenti /azioni conseguenti.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Progetti ed attività di educazione alimentare, prevenzione primaria,  sorveglianza nutrizionale.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Piano Regionale della Prevenzione (PRP).</w:t>
            </w:r>
            <w:r w:rsidR="00645F26"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http://www.salute.gov.it/portale/temi/p2_6.jsp?lingua=italiano&amp;id=4689&amp;area=prevenzione&amp;menu=vuoto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Esecuzione delle attività su tutto il territorio </w:t>
            </w:r>
            <w:proofErr w:type="spellStart"/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Nord secondo il Piano Attuativo e relazione al Direttore </w:t>
            </w:r>
            <w:proofErr w:type="spellStart"/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Nord.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Controllo e sorveglianza su deposito, commercio, vendita ed utilizzo di fitosanitari e coadiuvanti di fitosanitari, additivi, coloranti e altro.</w:t>
            </w:r>
          </w:p>
        </w:tc>
        <w:tc>
          <w:tcPr>
            <w:tcW w:w="418" w:type="pct"/>
            <w:vAlign w:val="center"/>
          </w:tcPr>
          <w:p w:rsidR="002B7DB0" w:rsidRPr="0040638B" w:rsidRDefault="004C7778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DGR n. 627/2015  </w:t>
            </w:r>
            <w:hyperlink r:id="rId11" w:history="1">
              <w:r w:rsidR="003C3DE1" w:rsidRPr="0040638B">
                <w:rPr>
                  <w:rStyle w:val="Collegamentoipertestuale"/>
                  <w:rFonts w:asciiTheme="minorHAnsi" w:hAnsiTheme="minorHAnsi" w:cstheme="minorHAnsi"/>
                  <w:bCs/>
                  <w:color w:val="auto"/>
                  <w:sz w:val="16"/>
                  <w:szCs w:val="16"/>
                </w:rPr>
                <w:t>http://foreste.regione.puglia.it/documents/10192/4743240/DELIBERAZIONE+DELLA+GIUNTA+REGIONALE+30+marzo+2015%2C%20n.+627+%28id+4743433%29/2d29c566-ee60-4397-9007-a44f42e1ba67;jsessionid=EE637768A560C0AB268C3171A990E3B9</w:t>
              </w:r>
            </w:hyperlink>
          </w:p>
          <w:p w:rsidR="003C3DE1" w:rsidRPr="0040638B" w:rsidRDefault="003C3DE1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C3DE1" w:rsidRPr="0040638B" w:rsidRDefault="003C3DE1" w:rsidP="003C3DE1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DPR 290/2001</w:t>
            </w:r>
          </w:p>
          <w:p w:rsidR="003C3DE1" w:rsidRPr="0040638B" w:rsidRDefault="003C3DE1" w:rsidP="003C3DE1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DL</w:t>
            </w:r>
            <w:proofErr w:type="spellEnd"/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22/01/2014</w:t>
            </w:r>
          </w:p>
          <w:p w:rsidR="003C3DE1" w:rsidRPr="0040638B" w:rsidRDefault="003C3DE1" w:rsidP="003C3DE1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DPR 150/2014</w:t>
            </w:r>
          </w:p>
          <w:p w:rsidR="003C3DE1" w:rsidRPr="0040638B" w:rsidRDefault="003C3DE1" w:rsidP="003C3DE1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Ispezione ed autorizzazione delle Rivendite. Responsabile locale della corretta attuazione e dei flussi informativi per la Direzione del Servizio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BF0B3C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Riconoscimento industrie alimentari </w:t>
            </w:r>
          </w:p>
        </w:tc>
        <w:tc>
          <w:tcPr>
            <w:tcW w:w="418" w:type="pct"/>
            <w:vAlign w:val="center"/>
          </w:tcPr>
          <w:p w:rsidR="00BF0B3C" w:rsidRPr="0040638B" w:rsidRDefault="00BF0B3C" w:rsidP="00BF0B3C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Reg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CE 852/04 ed 853/04.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istruttoria ogni altro adempimento  inerente il  procedimento esclusa  l’adozione del provvedimento finale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Rappresentante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locale in Commissioni e tavoli di lavoro (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es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 esami REC, Commissioni comunali, Commissione mensa, Commissioni esami vendita/acquisti/detenzione/utilizzo PFS etc.).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Norma di settore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Istruttoria, partecipazione e ogni altro adempimento  inerente il  procedimento compresa l’adozione del provvedimento finale.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Controllo della contaminazione ambientale sugli alimenti di competenza e bevande ;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Prevenzione, controllo e indagini in casi di infezioni, intossicazioni e tossinfezioni alimentari.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PRIC vigente</w:t>
            </w:r>
            <w:r w:rsidR="00015507"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12" w:history="1">
              <w:r w:rsidR="00015507" w:rsidRPr="0040638B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>http://www.sanita.puglia.it/web/asl-bari/delibere-e-determine-2019</w:t>
              </w:r>
            </w:hyperlink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Collaborazione ad indagine epidemiologica, rapporti  con terzi , Pubbliche Amministrazioni, Strutture Sanitarie, Laboratori, Forze dell’Ordine , istruttoria ogni altro adempimento  inerente il  procedimento compresa l’adozione di provvedimenti conseguenti e della relazione finale.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Parere di competenza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su Aree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Mercatali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/Aree Pubbliche e Private.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DGR n. 1077/07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smi</w:t>
            </w:r>
            <w:proofErr w:type="spellEnd"/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istruttoria ogni altro adempimento  inerente il  procedimento con esclusione dell’adozione del provvedimento finale.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autoSpaceDE w:val="0"/>
              <w:autoSpaceDN w:val="0"/>
              <w:adjustRightInd w:val="0"/>
              <w:contextualSpacing/>
              <w:mirrorIndents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Valutazioni e pareri preventivi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I.A.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anche in occasione del rilascio del certificato di agibilità –ove previsto da norma-  per strutture destinate ad attività alimentari.</w:t>
            </w:r>
          </w:p>
        </w:tc>
        <w:tc>
          <w:tcPr>
            <w:tcW w:w="418" w:type="pct"/>
            <w:vAlign w:val="center"/>
          </w:tcPr>
          <w:p w:rsidR="002B7DB0" w:rsidRPr="0040638B" w:rsidRDefault="00382C06" w:rsidP="00382C06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DPR n. 380/2001   https://www.bosettiegatti.eu/info/norme/statali/2001_0380.htm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istruttoria ogni altro adempimento  inerente il  procedimento compresa l’adozione del provvedimento finale.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SPORTELLO UNICO (SUAP) ed adempimenti ex DPR 160/2010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smi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. Anche ai fini della </w:t>
            </w: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lastRenderedPageBreak/>
              <w:t xml:space="preserve">registrazione ex art. 6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Reg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CE 852/04.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DPR n. 160/2010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smi</w:t>
            </w:r>
            <w:proofErr w:type="spellEnd"/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Verifica della conformità formale e sostanziale rispetto </w:t>
            </w: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agli atti di ufficio (precedenti titoli autorizzativi, precedenti ispezioni ed esiti impositivi/prescrittivi)  istruttoria ogni altro adempimento  inerente il  procedimento compresa l’adozione del provvedimento finale.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015507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Tempi di riscontro ex art.7 DPR n. 160/2010 = </w:t>
            </w: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30 gg. / </w:t>
            </w:r>
            <w:r w:rsidR="002B7DB0" w:rsidRPr="0040638B">
              <w:rPr>
                <w:rFonts w:asciiTheme="minorHAnsi" w:hAnsiTheme="minorHAnsi" w:cstheme="minorHAnsi"/>
                <w:sz w:val="16"/>
                <w:szCs w:val="16"/>
              </w:rPr>
              <w:t>il procedimento può concludersi con il silenzio-assenso dell'amministrazione</w:t>
            </w: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lastRenderedPageBreak/>
              <w:t>Rilascio pareri tecnici su regolamenti comunali o a enti , autorità e privati.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Norma di settore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istruttoria ogni altro adempimento  inerente il  procedimento con esclusione dell’adozione del provvedimento finale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382C06"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Rilascio di certificazione per l’esportazione all’estero di prodotti alimentari (CSE).</w:t>
            </w: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PRIC vigente</w:t>
            </w:r>
            <w:r w:rsidR="00015507"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13" w:history="1">
              <w:r w:rsidR="00015507" w:rsidRPr="0040638B">
                <w:rPr>
                  <w:rFonts w:asciiTheme="minorHAnsi" w:hAnsiTheme="minorHAnsi" w:cstheme="minorHAnsi"/>
                  <w:sz w:val="16"/>
                  <w:szCs w:val="16"/>
                  <w:u w:val="single"/>
                </w:rPr>
                <w:t>http://www.sanita.puglia.it/web/asl-bari/delibere-e-determine-2019</w:t>
              </w:r>
            </w:hyperlink>
          </w:p>
          <w:p w:rsidR="003C3DE1" w:rsidRPr="0040638B" w:rsidRDefault="003C3DE1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:rsidR="003C3DE1" w:rsidRPr="0040638B" w:rsidRDefault="003C3DE1" w:rsidP="003C3DE1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RegCE882/04</w:t>
            </w:r>
          </w:p>
          <w:p w:rsidR="003C3DE1" w:rsidRPr="0040638B" w:rsidRDefault="003C3DE1" w:rsidP="003C3DE1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Reg.CE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625/17</w:t>
            </w:r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istruttoria ogni altro adempimento  inerente il  procedimento (preliminarmente al rilascio del CSE l’Autorità Competente effettua: 1. verifica di quanto in possesso agli atti ; 2. controllo ufficiale) compresa l’adozione del provvedimento finale.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Attuazione della  PRO 08 – PROCEDURA OPERATIVA - CERTIFICAZIONI UFFICIALI PER EXPORT Revisione 01 del 24.10.17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smi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40638B" w:rsidRPr="0040638B" w:rsidTr="00382C06">
        <w:trPr>
          <w:trHeight w:val="1231"/>
        </w:trPr>
        <w:tc>
          <w:tcPr>
            <w:tcW w:w="808" w:type="pct"/>
            <w:shd w:val="clear" w:color="auto" w:fill="auto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AUDIT su OSA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18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Reg. CE   625/17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smi</w:t>
            </w:r>
            <w:proofErr w:type="spellEnd"/>
          </w:p>
        </w:tc>
        <w:tc>
          <w:tcPr>
            <w:tcW w:w="564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Esecuzione, istruttoria ogni altro adempimento  inerente il  procedimento.</w:t>
            </w:r>
          </w:p>
        </w:tc>
        <w:tc>
          <w:tcPr>
            <w:tcW w:w="584" w:type="pct"/>
            <w:gridSpan w:val="2"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395" w:type="pct"/>
            <w:vMerge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1" w:type="pct"/>
            <w:vMerge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  <w:vAlign w:val="center"/>
          </w:tcPr>
          <w:p w:rsidR="002B7DB0" w:rsidRPr="0040638B" w:rsidRDefault="002B7DB0" w:rsidP="00E707EE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08" w:type="pct"/>
            <w:vMerge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74" w:type="pct"/>
            <w:vMerge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66" w:type="pct"/>
            <w:vMerge/>
            <w:vAlign w:val="center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</w:tc>
      </w:tr>
    </w:tbl>
    <w:p w:rsidR="002B7DB0" w:rsidRPr="0040638B" w:rsidRDefault="002B7DB0" w:rsidP="00E707EE">
      <w:pPr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5000" w:type="pct"/>
        <w:tblLayout w:type="fixed"/>
        <w:tblLook w:val="04A0"/>
      </w:tblPr>
      <w:tblGrid>
        <w:gridCol w:w="3436"/>
        <w:gridCol w:w="1936"/>
        <w:gridCol w:w="1509"/>
        <w:gridCol w:w="2248"/>
        <w:gridCol w:w="1777"/>
        <w:gridCol w:w="1965"/>
        <w:gridCol w:w="1990"/>
        <w:gridCol w:w="1980"/>
        <w:gridCol w:w="1420"/>
        <w:gridCol w:w="2083"/>
      </w:tblGrid>
      <w:tr w:rsidR="0040638B" w:rsidRPr="0040638B" w:rsidTr="00C06796">
        <w:trPr>
          <w:trHeight w:val="3068"/>
        </w:trPr>
        <w:tc>
          <w:tcPr>
            <w:tcW w:w="1626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Procedimento Amministrativo per Delega di Funzione della Autorità Competente (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n. 330364 UOR 09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 del 17.11.2019)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Riferimenti Normativi richiamati nella nota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 n. 330364 UOR 09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 del 17.11.2019 </w:t>
            </w:r>
          </w:p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Avvio del procedimento </w:t>
            </w:r>
          </w:p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Unità organizzativa Referente</w:t>
            </w:r>
          </w:p>
        </w:tc>
        <w:tc>
          <w:tcPr>
            <w:tcW w:w="1064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Responsabile Procedimento</w:t>
            </w:r>
          </w:p>
        </w:tc>
        <w:tc>
          <w:tcPr>
            <w:tcW w:w="841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Termine conclusione</w:t>
            </w:r>
          </w:p>
        </w:tc>
        <w:tc>
          <w:tcPr>
            <w:tcW w:w="930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Recapiti Ufficio e orari</w:t>
            </w:r>
          </w:p>
        </w:tc>
        <w:tc>
          <w:tcPr>
            <w:tcW w:w="942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Modalita’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di Conclusione del procedimento  </w:t>
            </w:r>
          </w:p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672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Potere Sostitutivo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Modalità per l'effettuazione dei pagamenti eventualmente necessari </w:t>
            </w:r>
          </w:p>
        </w:tc>
      </w:tr>
      <w:tr w:rsidR="0040638B" w:rsidRPr="0040638B" w:rsidTr="00930EB5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Controlli e campionamenti disposti, ai sensi del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D.Lgs.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n. 31/2001 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s.m.i.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,fonti, impianti di approvvigionamento, e reti di distribuzione di pubblici acquedotti e su fonti private che forniscono acqua destinata al consumo umano ad uso pubblico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714" w:type="dxa"/>
            <w:vMerge w:val="restart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UOC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</w:t>
            </w:r>
          </w:p>
        </w:tc>
        <w:tc>
          <w:tcPr>
            <w:tcW w:w="1064" w:type="dxa"/>
            <w:vMerge w:val="restart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TT.d.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P.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Dott.ri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Venturo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Lorusso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(Coordinatore),</w:t>
            </w:r>
          </w:p>
          <w:p w:rsidR="00015507" w:rsidRPr="0040638B" w:rsidRDefault="00015507" w:rsidP="00015507">
            <w:pPr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Anna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Intini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015507" w:rsidRPr="0040638B" w:rsidRDefault="00015507" w:rsidP="00015507">
            <w:pPr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Michele Pappagallo, Antonio Caputo.</w:t>
            </w:r>
          </w:p>
        </w:tc>
        <w:tc>
          <w:tcPr>
            <w:tcW w:w="841" w:type="dxa"/>
            <w:vMerge w:val="restart"/>
            <w:vAlign w:val="center"/>
          </w:tcPr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A) 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Su istanza di parte-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Dispositivo dell'art. 2 Legge sul procedimento amministrativo L. 241/90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smi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(30gg – 90gg) salvo termini differenti per normativa di settore.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B) d’ufficio – tempi correlati alla valutazione del rischio da parte della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A.C.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o suo delegato.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C) programmazione regionale – tempi da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cronoprogramma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regionale.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 w:val="restart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Previo appuntamento telefonico: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Dott. V.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Lorusso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(0803108147)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Dott.ssa A.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Intini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(0803357966)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Dott. A. Caputo(0803357963)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Dott. M. Pappagallo(0803357966)</w:t>
            </w:r>
          </w:p>
        </w:tc>
        <w:tc>
          <w:tcPr>
            <w:tcW w:w="942" w:type="dxa"/>
            <w:vMerge w:val="restart"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Provvedimento espresso dell’azienda</w:t>
            </w:r>
          </w:p>
        </w:tc>
        <w:tc>
          <w:tcPr>
            <w:tcW w:w="937" w:type="dxa"/>
            <w:vMerge w:val="restart"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Gli strumenti di tutela a favore del cittadino nel corso del procedimento amministrativo sono disciplinati dal Capo III della Legge 241/1990</w:t>
            </w:r>
          </w:p>
        </w:tc>
        <w:tc>
          <w:tcPr>
            <w:tcW w:w="672" w:type="dxa"/>
            <w:vMerge w:val="restart"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per revoca della delega nota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  n. 330364/2019</w:t>
            </w:r>
          </w:p>
        </w:tc>
        <w:tc>
          <w:tcPr>
            <w:tcW w:w="986" w:type="dxa"/>
          </w:tcPr>
          <w:p w:rsidR="00472F3D" w:rsidRPr="00846597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</w:pPr>
            <w:r w:rsidRPr="00846597"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  <w:t>DGRn.2394/2011 https://www.sanita.puglia.it/documents/25176/121888/DGR+2394+2011_Dlgs194_08.pdf/9c40a646-0d86-428c-a18f-75b30a25eaca</w:t>
            </w:r>
          </w:p>
          <w:p w:rsidR="00472F3D" w:rsidRPr="00846597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</w:pPr>
          </w:p>
          <w:p w:rsidR="00472F3D" w:rsidRPr="00846597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</w:pPr>
          </w:p>
          <w:p w:rsidR="00472F3D" w:rsidRPr="0040638B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MODALITA:</w:t>
            </w:r>
          </w:p>
          <w:p w:rsidR="00472F3D" w:rsidRPr="0040638B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versam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. Su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ccp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 682708.</w:t>
            </w:r>
          </w:p>
          <w:p w:rsidR="00015507" w:rsidRPr="0040638B" w:rsidRDefault="00472F3D" w:rsidP="00472F3D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Bolletta elettronica(per i versamenti ex D.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Lvo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. 194/08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smi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40638B" w:rsidRPr="0040638B" w:rsidTr="00C06796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Controlli disposti, su</w:t>
            </w:r>
          </w:p>
          <w:p w:rsidR="00015507" w:rsidRPr="0040638B" w:rsidRDefault="00015507" w:rsidP="00015507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fonti e sorgenti di acque minerali, ivi compreso l’imbottigliamento</w:t>
            </w:r>
          </w:p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C06796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</w:rPr>
              <w:t>Controllo e sorveglianza disposta, su deposito, commercio, vendita ed utilizzo di fitosanitari e coadiuvanti di fitosanitari, additivi, coloranti e altro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C06796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PER I SOLI MICOLOGI dell’Area Nord</w:t>
            </w:r>
          </w:p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Certificazione di commestibilità su funghi destinati al commercio </w:t>
            </w: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br/>
              <w:t>Consulenza su richiesta di privati inerente la commestibilità dei funghi destinati al consumo personale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C06796">
        <w:trPr>
          <w:trHeight w:val="3068"/>
        </w:trPr>
        <w:tc>
          <w:tcPr>
            <w:tcW w:w="1626" w:type="dxa"/>
            <w:shd w:val="clear" w:color="auto" w:fill="auto"/>
            <w:vAlign w:val="center"/>
          </w:tcPr>
          <w:p w:rsidR="00015507" w:rsidRPr="0040638B" w:rsidRDefault="00015507" w:rsidP="00015507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lastRenderedPageBreak/>
              <w:t xml:space="preserve">C.U. disposti (ad hoc, programmati  e/o per PAL /PRIC vigente/ Programmazione Aziendale e/o Regionale su prodotti e processi di competenza del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(anche in collaborazione col SIAV B).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C06796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Repertamento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 per l’A.G. ed inoltro a laboratorio.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d’ufficio/su istanza di parte</w:t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638B" w:rsidRPr="0040638B" w:rsidTr="00C06796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 xml:space="preserve">Provvedimenti prescrittivi, restrittivi o limitativi della attività e/o del commercio ex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Reg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, CE n. 2017/625.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0B3C" w:rsidRPr="0040638B" w:rsidTr="00C06796">
        <w:trPr>
          <w:trHeight w:val="3068"/>
        </w:trPr>
        <w:tc>
          <w:tcPr>
            <w:tcW w:w="1626" w:type="dxa"/>
          </w:tcPr>
          <w:p w:rsidR="00015507" w:rsidRPr="0040638B" w:rsidRDefault="00015507" w:rsidP="00015507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Procedure operative ex D.L.vo 194/2008.</w:t>
            </w:r>
          </w:p>
        </w:tc>
        <w:tc>
          <w:tcPr>
            <w:tcW w:w="916" w:type="dxa"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d’ufficio</w:t>
            </w:r>
          </w:p>
        </w:tc>
        <w:tc>
          <w:tcPr>
            <w:tcW w:w="71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015507" w:rsidRPr="0040638B" w:rsidRDefault="00015507" w:rsidP="00015507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015507" w:rsidRPr="0040638B" w:rsidRDefault="00015507" w:rsidP="00015507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B7DB0" w:rsidRPr="0040638B" w:rsidRDefault="002B7DB0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5000" w:type="pct"/>
        <w:tblLayout w:type="fixed"/>
        <w:tblLook w:val="04A0"/>
      </w:tblPr>
      <w:tblGrid>
        <w:gridCol w:w="5002"/>
        <w:gridCol w:w="1173"/>
        <w:gridCol w:w="1173"/>
        <w:gridCol w:w="1329"/>
        <w:gridCol w:w="2225"/>
        <w:gridCol w:w="1576"/>
        <w:gridCol w:w="2383"/>
        <w:gridCol w:w="1980"/>
        <w:gridCol w:w="1120"/>
        <w:gridCol w:w="2383"/>
      </w:tblGrid>
      <w:tr w:rsidR="0040638B" w:rsidRPr="0040638B" w:rsidTr="00351575">
        <w:trPr>
          <w:trHeight w:val="3068"/>
        </w:trPr>
        <w:tc>
          <w:tcPr>
            <w:tcW w:w="2367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Procedimento Amministrativo per Delega di Funzione della Autorità Competente (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n. 330364 UOR 09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 del 17.11.2019)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Riferimenti Normativi richiamati nella nota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prot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 n. 330364 UOR 09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 del 17.11.2019 </w:t>
            </w: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monitoraggio della contabilità di Servizio. Archiviazione delle pratiche di ufficio e loro gestione</w:t>
            </w:r>
          </w:p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Avvio del procedimento </w:t>
            </w:r>
          </w:p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Unità organizzativa Referente</w:t>
            </w:r>
          </w:p>
        </w:tc>
        <w:tc>
          <w:tcPr>
            <w:tcW w:w="629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Responsabile Procedimento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Termine conclusione</w:t>
            </w:r>
          </w:p>
        </w:tc>
        <w:tc>
          <w:tcPr>
            <w:tcW w:w="746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Recapiti Ufficio e orari</w:t>
            </w:r>
          </w:p>
        </w:tc>
        <w:tc>
          <w:tcPr>
            <w:tcW w:w="1128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Modalita’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di Conclusione del procedimento  </w:t>
            </w:r>
          </w:p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Potere Sostitutivo</w:t>
            </w:r>
          </w:p>
        </w:tc>
        <w:tc>
          <w:tcPr>
            <w:tcW w:w="1128" w:type="dxa"/>
            <w:shd w:val="clear" w:color="auto" w:fill="DDD9C3" w:themeFill="background2" w:themeFillShade="E6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Modalità per l'effettuazione dei pagamenti eventualmente necessari </w:t>
            </w:r>
          </w:p>
        </w:tc>
      </w:tr>
      <w:tr w:rsidR="0040638B" w:rsidRPr="0040638B" w:rsidTr="00351575">
        <w:trPr>
          <w:trHeight w:val="3068"/>
        </w:trPr>
        <w:tc>
          <w:tcPr>
            <w:tcW w:w="2367" w:type="dxa"/>
            <w:shd w:val="clear" w:color="auto" w:fill="auto"/>
          </w:tcPr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 xml:space="preserve">Ufficio di segreteria della Direzione della UOC e della UOS </w:t>
            </w:r>
            <w:proofErr w:type="spellStart"/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 xml:space="preserve"> Nord, archivio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 xml:space="preserve">predisposizione degli atti di ufficio e di Servizio con raccordo delle altre Unità Amministrative </w:t>
            </w:r>
            <w:proofErr w:type="spellStart"/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 xml:space="preserve"> Nord,  Rapporti telefonici e gestione dei contati con l’Utenza, i Servizi e le Amministrazioni, ,utilizzo delle attrezzature anche informatiche di ufficio per corrispondenza, comunicazioni,  flussi informativi etc.</w:t>
            </w:r>
            <w:r w:rsidR="00EE35A2"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 xml:space="preserve"> </w:t>
            </w: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Archiviazione delle pratiche di ufficio e loro gestione.</w:t>
            </w: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</w:p>
          <w:p w:rsidR="002B7DB0" w:rsidRPr="0040638B" w:rsidRDefault="002B7DB0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555" w:type="dxa"/>
            <w:shd w:val="clear" w:color="auto" w:fill="auto"/>
          </w:tcPr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:rsidR="002B7DB0" w:rsidRPr="0040638B" w:rsidRDefault="00EE35A2" w:rsidP="00EE35A2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UOC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</w:t>
            </w:r>
          </w:p>
        </w:tc>
        <w:tc>
          <w:tcPr>
            <w:tcW w:w="629" w:type="dxa"/>
            <w:shd w:val="clear" w:color="auto" w:fill="auto"/>
          </w:tcPr>
          <w:p w:rsidR="002B7DB0" w:rsidRPr="0040638B" w:rsidRDefault="00EE35A2" w:rsidP="00EE35A2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Coad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Amm.vo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Dott.ssa Elisabetta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Mirizzi</w:t>
            </w:r>
            <w:proofErr w:type="spellEnd"/>
          </w:p>
        </w:tc>
        <w:tc>
          <w:tcPr>
            <w:tcW w:w="1053" w:type="dxa"/>
            <w:shd w:val="clear" w:color="auto" w:fill="auto"/>
          </w:tcPr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A) 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Su istanza di parte-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Dispositivo dell'art. 2 Legge sul procedimento amministrativo L. 241/90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smi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(30gg – 90gg) salvo termini differenti per normativa di settore.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B) d’ufficio – tempi correlati alla valutazione del rischio da parte della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A.C.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o suo delegato.</w:t>
            </w:r>
          </w:p>
          <w:p w:rsidR="00015507" w:rsidRPr="0040638B" w:rsidRDefault="00015507" w:rsidP="00015507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C) programmazione regionale – tempi da </w:t>
            </w:r>
            <w:proofErr w:type="spellStart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cronoprogramma</w:t>
            </w:r>
            <w:proofErr w:type="spellEnd"/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 xml:space="preserve"> regionale.</w:t>
            </w:r>
          </w:p>
          <w:p w:rsidR="00EE35A2" w:rsidRPr="0040638B" w:rsidRDefault="00EE35A2" w:rsidP="00EE35A2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  <w:t>.</w:t>
            </w:r>
          </w:p>
          <w:p w:rsidR="002B7DB0" w:rsidRPr="0040638B" w:rsidRDefault="002B7DB0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auto"/>
          </w:tcPr>
          <w:p w:rsidR="002B7DB0" w:rsidRPr="0040638B" w:rsidRDefault="00EE35A2" w:rsidP="00EE35A2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Altamura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P.zza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De Napoli 6 – 0803108149.</w:t>
            </w:r>
          </w:p>
          <w:p w:rsidR="00120266" w:rsidRPr="0040638B" w:rsidRDefault="00120266" w:rsidP="0081298F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Orario di Ufficio: ore 9.00 – 13.30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mercoledi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venerdi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2B7DB0" w:rsidRPr="0040638B" w:rsidRDefault="002B7DB0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:rsidR="00472F3D" w:rsidRPr="00846597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</w:pPr>
            <w:r w:rsidRPr="00846597"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  <w:t>DGRn.2394/2011 https://www.sanita.puglia.it/documents/25176/121888/DGR+2394+2011_Dlgs194_08.pdf/9c40a646-0d86-428c-a18f-75b30a25eaca</w:t>
            </w:r>
          </w:p>
          <w:p w:rsidR="00472F3D" w:rsidRPr="00846597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</w:pPr>
          </w:p>
          <w:p w:rsidR="00472F3D" w:rsidRPr="00846597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val="en-US" w:eastAsia="it-IT"/>
              </w:rPr>
            </w:pPr>
          </w:p>
          <w:p w:rsidR="00472F3D" w:rsidRPr="0040638B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MODALITA:</w:t>
            </w:r>
          </w:p>
          <w:p w:rsidR="00472F3D" w:rsidRPr="0040638B" w:rsidRDefault="00472F3D" w:rsidP="00472F3D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versam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. Su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ccp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 682708.</w:t>
            </w:r>
          </w:p>
          <w:p w:rsidR="002B7DB0" w:rsidRPr="0040638B" w:rsidRDefault="00472F3D" w:rsidP="00472F3D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Bolletta elettronica(per i versamenti ex D.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Lvo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. 194/08 </w:t>
            </w:r>
            <w:proofErr w:type="spellStart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smi</w:t>
            </w:r>
            <w:proofErr w:type="spellEnd"/>
            <w:r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)</w:t>
            </w:r>
            <w:r w:rsidR="00EE35A2" w:rsidRPr="0040638B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120266" w:rsidRPr="0040638B" w:rsidTr="00351575">
        <w:trPr>
          <w:trHeight w:val="3068"/>
        </w:trPr>
        <w:tc>
          <w:tcPr>
            <w:tcW w:w="2367" w:type="dxa"/>
            <w:shd w:val="clear" w:color="auto" w:fill="auto"/>
          </w:tcPr>
          <w:p w:rsidR="00120266" w:rsidRPr="0040638B" w:rsidRDefault="0081298F" w:rsidP="00E707EE">
            <w:pPr>
              <w:suppressAutoHyphens w:val="0"/>
              <w:contextualSpacing/>
              <w:mirrorIndents/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</w:pPr>
            <w:r w:rsidRPr="0040638B">
              <w:rPr>
                <w:rFonts w:asciiTheme="minorHAnsi" w:hAnsiTheme="minorHAnsi" w:cstheme="minorHAnsi"/>
                <w:bCs/>
                <w:sz w:val="16"/>
                <w:szCs w:val="16"/>
                <w:lang w:eastAsia="it-IT"/>
              </w:rPr>
              <w:t>Mansioni e funzioni Profilo Professionale di Commesso</w:t>
            </w:r>
          </w:p>
        </w:tc>
        <w:tc>
          <w:tcPr>
            <w:tcW w:w="555" w:type="dxa"/>
            <w:shd w:val="clear" w:color="auto" w:fill="auto"/>
          </w:tcPr>
          <w:p w:rsidR="00120266" w:rsidRPr="0040638B" w:rsidRDefault="00120266" w:rsidP="00E707EE">
            <w:pPr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:rsidR="00120266" w:rsidRPr="0040638B" w:rsidRDefault="0081298F" w:rsidP="00EE35A2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UOC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Sian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Nord</w:t>
            </w:r>
          </w:p>
        </w:tc>
        <w:tc>
          <w:tcPr>
            <w:tcW w:w="629" w:type="dxa"/>
            <w:shd w:val="clear" w:color="auto" w:fill="auto"/>
          </w:tcPr>
          <w:p w:rsidR="00120266" w:rsidRPr="0040638B" w:rsidRDefault="0081298F" w:rsidP="00EE35A2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Sig.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Proscia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Francesco</w:t>
            </w:r>
          </w:p>
        </w:tc>
        <w:tc>
          <w:tcPr>
            <w:tcW w:w="1053" w:type="dxa"/>
            <w:shd w:val="clear" w:color="auto" w:fill="auto"/>
          </w:tcPr>
          <w:p w:rsidR="00120266" w:rsidRPr="0040638B" w:rsidRDefault="00120266" w:rsidP="00EE35A2">
            <w:pPr>
              <w:suppressAutoHyphens w:val="0"/>
              <w:spacing w:after="96"/>
              <w:contextualSpacing/>
              <w:mirrorIndents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46" w:type="dxa"/>
            <w:shd w:val="clear" w:color="auto" w:fill="auto"/>
          </w:tcPr>
          <w:p w:rsidR="0081298F" w:rsidRPr="0040638B" w:rsidRDefault="0081298F" w:rsidP="00EE35A2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Molfetta – Via De Chirico n. 23</w:t>
            </w:r>
          </w:p>
          <w:p w:rsidR="00120266" w:rsidRPr="0040638B" w:rsidRDefault="0081298F" w:rsidP="0081298F">
            <w:pPr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Orario di Ufficio: ore 9.00 – 13.30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martedi</w:t>
            </w:r>
            <w:proofErr w:type="spellEnd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 xml:space="preserve"> e  </w:t>
            </w:r>
            <w:proofErr w:type="spellStart"/>
            <w:r w:rsidRPr="0040638B">
              <w:rPr>
                <w:rFonts w:asciiTheme="minorHAnsi" w:hAnsiTheme="minorHAnsi" w:cstheme="minorHAnsi"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120266" w:rsidRPr="0040638B" w:rsidRDefault="00120266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120266" w:rsidRPr="0040638B" w:rsidRDefault="00120266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120266" w:rsidRPr="0040638B" w:rsidRDefault="00120266" w:rsidP="00E707EE">
            <w:pPr>
              <w:spacing w:line="276" w:lineRule="auto"/>
              <w:ind w:left="113"/>
              <w:contextualSpacing/>
              <w:mirrorIndent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</w:tcPr>
          <w:p w:rsidR="00120266" w:rsidRPr="0040638B" w:rsidRDefault="00120266" w:rsidP="00EE35A2">
            <w:pPr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</w:p>
        </w:tc>
      </w:tr>
    </w:tbl>
    <w:p w:rsidR="002B7DB0" w:rsidRPr="0040638B" w:rsidRDefault="002B7DB0" w:rsidP="00E707EE">
      <w:pPr>
        <w:spacing w:line="276" w:lineRule="auto"/>
        <w:contextualSpacing/>
        <w:mirrorIndents/>
        <w:rPr>
          <w:rFonts w:asciiTheme="minorHAnsi" w:hAnsiTheme="minorHAnsi" w:cstheme="minorHAnsi"/>
          <w:sz w:val="16"/>
          <w:szCs w:val="16"/>
        </w:rPr>
      </w:pPr>
    </w:p>
    <w:p w:rsidR="002B7DB0" w:rsidRPr="0040638B" w:rsidRDefault="002B7DB0" w:rsidP="00E707EE">
      <w:pPr>
        <w:ind w:left="5103"/>
        <w:rPr>
          <w:rFonts w:asciiTheme="minorHAnsi" w:hAnsiTheme="minorHAnsi" w:cstheme="minorHAnsi"/>
          <w:b/>
          <w:sz w:val="16"/>
          <w:szCs w:val="16"/>
        </w:rPr>
      </w:pPr>
    </w:p>
    <w:p w:rsidR="002B7DB0" w:rsidRPr="0040638B" w:rsidRDefault="0081298F" w:rsidP="0081298F">
      <w:pPr>
        <w:rPr>
          <w:rFonts w:asciiTheme="minorHAnsi" w:hAnsiTheme="minorHAnsi" w:cstheme="minorHAnsi"/>
          <w:sz w:val="16"/>
          <w:szCs w:val="16"/>
        </w:rPr>
      </w:pPr>
      <w:r w:rsidRPr="0040638B">
        <w:rPr>
          <w:rFonts w:asciiTheme="minorHAnsi" w:hAnsiTheme="minorHAnsi" w:cstheme="minorHAnsi"/>
          <w:sz w:val="16"/>
          <w:szCs w:val="16"/>
        </w:rPr>
        <w:t>Distinti saluti.</w:t>
      </w:r>
    </w:p>
    <w:p w:rsidR="002B7DB0" w:rsidRPr="0040638B" w:rsidRDefault="002B7DB0" w:rsidP="00E707EE">
      <w:pPr>
        <w:ind w:left="5103"/>
        <w:rPr>
          <w:rFonts w:asciiTheme="minorHAnsi" w:hAnsiTheme="minorHAnsi" w:cstheme="minorHAnsi"/>
          <w:b/>
          <w:sz w:val="16"/>
          <w:szCs w:val="16"/>
        </w:rPr>
      </w:pPr>
    </w:p>
    <w:p w:rsidR="002B7DB0" w:rsidRPr="0040638B" w:rsidRDefault="002B7DB0" w:rsidP="00E707EE">
      <w:pPr>
        <w:ind w:left="5103"/>
        <w:rPr>
          <w:rFonts w:asciiTheme="minorHAnsi" w:hAnsiTheme="minorHAnsi" w:cstheme="minorHAnsi"/>
          <w:b/>
          <w:sz w:val="16"/>
          <w:szCs w:val="16"/>
        </w:rPr>
      </w:pPr>
    </w:p>
    <w:p w:rsidR="002B7DB0" w:rsidRPr="0040638B" w:rsidRDefault="002B7DB0" w:rsidP="00E707EE">
      <w:pPr>
        <w:ind w:left="5103"/>
        <w:rPr>
          <w:rFonts w:asciiTheme="minorHAnsi" w:hAnsiTheme="minorHAnsi" w:cstheme="minorHAnsi"/>
          <w:b/>
          <w:sz w:val="16"/>
          <w:szCs w:val="16"/>
        </w:rPr>
      </w:pPr>
    </w:p>
    <w:p w:rsidR="009D1BE1" w:rsidRPr="0040638B" w:rsidRDefault="00472F3D" w:rsidP="00472F3D">
      <w:pPr>
        <w:spacing w:before="60"/>
        <w:rPr>
          <w:rFonts w:asciiTheme="minorHAnsi" w:hAnsiTheme="minorHAnsi" w:cstheme="minorHAnsi"/>
          <w:b/>
          <w:sz w:val="16"/>
          <w:szCs w:val="16"/>
        </w:rPr>
      </w:pPr>
      <w:r w:rsidRPr="0040638B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9D1BE1" w:rsidRPr="0040638B">
        <w:rPr>
          <w:rFonts w:asciiTheme="minorHAnsi" w:hAnsiTheme="minorHAnsi" w:cstheme="minorHAnsi"/>
          <w:b/>
          <w:sz w:val="16"/>
          <w:szCs w:val="16"/>
        </w:rPr>
        <w:t>IL DIRETTORE</w:t>
      </w:r>
    </w:p>
    <w:p w:rsidR="009D1BE1" w:rsidRPr="0040638B" w:rsidRDefault="00382C06" w:rsidP="00E707EE">
      <w:pPr>
        <w:ind w:left="5103"/>
        <w:rPr>
          <w:rFonts w:asciiTheme="minorHAnsi" w:hAnsiTheme="minorHAnsi" w:cstheme="minorHAnsi"/>
          <w:b/>
          <w:sz w:val="16"/>
          <w:szCs w:val="16"/>
        </w:rPr>
      </w:pPr>
      <w:r w:rsidRPr="0040638B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proofErr w:type="spellStart"/>
      <w:r w:rsidR="009D1BE1" w:rsidRPr="0040638B">
        <w:rPr>
          <w:rFonts w:asciiTheme="minorHAnsi" w:hAnsiTheme="minorHAnsi" w:cstheme="minorHAnsi"/>
          <w:b/>
          <w:sz w:val="16"/>
          <w:szCs w:val="16"/>
        </w:rPr>
        <w:t>DOTT</w:t>
      </w:r>
      <w:proofErr w:type="spellEnd"/>
      <w:r w:rsidR="009D1BE1" w:rsidRPr="0040638B">
        <w:rPr>
          <w:rFonts w:asciiTheme="minorHAnsi" w:hAnsiTheme="minorHAnsi" w:cstheme="minorHAnsi"/>
          <w:b/>
          <w:sz w:val="16"/>
          <w:szCs w:val="16"/>
        </w:rPr>
        <w:t xml:space="preserve">. </w:t>
      </w:r>
      <w:r w:rsidR="00E905F3" w:rsidRPr="0040638B">
        <w:rPr>
          <w:rFonts w:asciiTheme="minorHAnsi" w:hAnsiTheme="minorHAnsi" w:cstheme="minorHAnsi"/>
          <w:b/>
          <w:sz w:val="16"/>
          <w:szCs w:val="16"/>
        </w:rPr>
        <w:t>SAVINO ANELLI</w:t>
      </w:r>
    </w:p>
    <w:sectPr w:rsidR="009D1BE1" w:rsidRPr="0040638B" w:rsidSect="00A939B4">
      <w:headerReference w:type="default" r:id="rId14"/>
      <w:footerReference w:type="default" r:id="rId15"/>
      <w:headerReference w:type="first" r:id="rId16"/>
      <w:footerReference w:type="first" r:id="rId17"/>
      <w:pgSz w:w="23814" w:h="16839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DB" w:rsidRDefault="00CE42DB" w:rsidP="00114F7B">
      <w:r>
        <w:separator/>
      </w:r>
    </w:p>
  </w:endnote>
  <w:endnote w:type="continuationSeparator" w:id="0">
    <w:p w:rsidR="00CE42DB" w:rsidRDefault="00CE42DB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0D" w:rsidRPr="005F0D78" w:rsidRDefault="00A7740D" w:rsidP="00A7740D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5F0D78">
      <w:rPr>
        <w:rFonts w:ascii="Calibri" w:hAnsi="Calibri" w:cs="Calibri"/>
        <w:sz w:val="16"/>
        <w:szCs w:val="16"/>
      </w:rPr>
      <w:t xml:space="preserve">pag. </w:t>
    </w:r>
    <w:r w:rsidR="001576AF" w:rsidRPr="005F0D78">
      <w:rPr>
        <w:rFonts w:ascii="Calibri" w:hAnsi="Calibri" w:cs="Calibri"/>
        <w:sz w:val="16"/>
        <w:szCs w:val="16"/>
      </w:rPr>
      <w:fldChar w:fldCharType="begin"/>
    </w:r>
    <w:r w:rsidRPr="005F0D78">
      <w:rPr>
        <w:rFonts w:ascii="Calibri" w:hAnsi="Calibri" w:cs="Calibri"/>
        <w:sz w:val="16"/>
        <w:szCs w:val="16"/>
      </w:rPr>
      <w:instrText xml:space="preserve"> PAGE </w:instrText>
    </w:r>
    <w:r w:rsidR="001576AF" w:rsidRPr="005F0D78">
      <w:rPr>
        <w:rFonts w:ascii="Calibri" w:hAnsi="Calibri" w:cs="Calibri"/>
        <w:sz w:val="16"/>
        <w:szCs w:val="16"/>
      </w:rPr>
      <w:fldChar w:fldCharType="separate"/>
    </w:r>
    <w:r w:rsidR="00A939B4">
      <w:rPr>
        <w:rFonts w:ascii="Calibri" w:hAnsi="Calibri" w:cs="Calibri"/>
        <w:noProof/>
        <w:sz w:val="16"/>
        <w:szCs w:val="16"/>
      </w:rPr>
      <w:t>6</w:t>
    </w:r>
    <w:r w:rsidR="001576AF" w:rsidRPr="005F0D78">
      <w:rPr>
        <w:rFonts w:ascii="Calibri" w:hAnsi="Calibri" w:cs="Calibri"/>
        <w:sz w:val="16"/>
        <w:szCs w:val="16"/>
      </w:rPr>
      <w:fldChar w:fldCharType="end"/>
    </w:r>
    <w:r w:rsidRPr="005F0D78">
      <w:rPr>
        <w:rFonts w:ascii="Calibri" w:hAnsi="Calibri" w:cs="Calibri"/>
        <w:sz w:val="16"/>
        <w:szCs w:val="16"/>
      </w:rPr>
      <w:t xml:space="preserve"> / </w:t>
    </w:r>
    <w:r w:rsidR="001576AF" w:rsidRPr="005F0D78">
      <w:rPr>
        <w:rFonts w:ascii="Calibri" w:hAnsi="Calibri" w:cs="Calibri"/>
        <w:sz w:val="16"/>
        <w:szCs w:val="16"/>
      </w:rPr>
      <w:fldChar w:fldCharType="begin"/>
    </w:r>
    <w:r w:rsidRPr="005F0D78">
      <w:rPr>
        <w:rFonts w:ascii="Calibri" w:hAnsi="Calibri" w:cs="Calibri"/>
        <w:sz w:val="16"/>
        <w:szCs w:val="16"/>
      </w:rPr>
      <w:instrText xml:space="preserve"> NUMPAGES \*Arabic </w:instrText>
    </w:r>
    <w:r w:rsidR="001576AF" w:rsidRPr="005F0D78">
      <w:rPr>
        <w:rFonts w:ascii="Calibri" w:hAnsi="Calibri" w:cs="Calibri"/>
        <w:sz w:val="16"/>
        <w:szCs w:val="16"/>
      </w:rPr>
      <w:fldChar w:fldCharType="separate"/>
    </w:r>
    <w:r w:rsidR="00A939B4">
      <w:rPr>
        <w:rFonts w:ascii="Calibri" w:hAnsi="Calibri" w:cs="Calibri"/>
        <w:noProof/>
        <w:sz w:val="16"/>
        <w:szCs w:val="16"/>
      </w:rPr>
      <w:t>6</w:t>
    </w:r>
    <w:r w:rsidR="001576AF" w:rsidRPr="005F0D78">
      <w:rPr>
        <w:rFonts w:ascii="Calibri" w:hAnsi="Calibri" w:cs="Calibri"/>
        <w:sz w:val="16"/>
        <w:szCs w:val="16"/>
      </w:rPr>
      <w:fldChar w:fldCharType="end"/>
    </w:r>
  </w:p>
  <w:p w:rsidR="00A7740D" w:rsidRPr="005F0D78" w:rsidRDefault="00A7740D" w:rsidP="00A7740D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DIPARTIMENTO </w:t>
    </w:r>
    <w:proofErr w:type="spellStart"/>
    <w:r w:rsidRPr="005F0D78">
      <w:rPr>
        <w:rFonts w:ascii="Calibri" w:hAnsi="Calibri" w:cs="Calibri"/>
        <w:b/>
        <w:bCs/>
        <w:color w:val="262626"/>
        <w:sz w:val="16"/>
        <w:szCs w:val="16"/>
      </w:rPr>
      <w:t>DI</w:t>
    </w:r>
    <w:proofErr w:type="spellEnd"/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 PREVENZIONE </w:t>
    </w:r>
  </w:p>
  <w:p w:rsidR="004918D7" w:rsidRPr="005F0D78" w:rsidRDefault="004918D7" w:rsidP="004918D7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SERVIZIO </w:t>
    </w:r>
    <w:proofErr w:type="spellStart"/>
    <w:r w:rsidRPr="005F0D78">
      <w:rPr>
        <w:rFonts w:ascii="Calibri" w:hAnsi="Calibri" w:cs="Calibri"/>
        <w:b/>
        <w:bCs/>
        <w:color w:val="262626"/>
        <w:sz w:val="16"/>
        <w:szCs w:val="16"/>
      </w:rPr>
      <w:t>DI</w:t>
    </w:r>
    <w:proofErr w:type="spellEnd"/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 IGIENE </w:t>
    </w:r>
    <w:r w:rsidR="002B5955" w:rsidRPr="005F0D78">
      <w:rPr>
        <w:rFonts w:ascii="Calibri" w:hAnsi="Calibri" w:cs="Calibri"/>
        <w:b/>
        <w:bCs/>
        <w:color w:val="262626"/>
        <w:sz w:val="16"/>
        <w:szCs w:val="16"/>
      </w:rPr>
      <w:t>DEGLI ALIMENTI E DELLA NUTRIZIONE</w:t>
    </w:r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 | SIAN AREA NORD</w:t>
    </w:r>
  </w:p>
  <w:p w:rsidR="00D72C34" w:rsidRPr="005F0D78" w:rsidRDefault="00D72C34" w:rsidP="00A7740D">
    <w:pPr>
      <w:spacing w:before="60"/>
      <w:rPr>
        <w:rFonts w:ascii="Calibri" w:hAnsi="Calibri" w:cs="Calibri"/>
        <w:bCs/>
        <w:sz w:val="16"/>
        <w:szCs w:val="16"/>
      </w:rPr>
    </w:pPr>
  </w:p>
  <w:p w:rsidR="002925EA" w:rsidRPr="005F0D78" w:rsidRDefault="002925EA" w:rsidP="00A44800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1576AF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FE54A7" w:rsidRPr="00FC5784" w:rsidRDefault="00FE54A7" w:rsidP="00390D41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FE54A7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390D41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</w:t>
    </w:r>
    <w:proofErr w:type="spellStart"/>
    <w:r w:rsidRPr="00FC5784">
      <w:rPr>
        <w:rFonts w:ascii="Calibri" w:hAnsi="Calibri" w:cs="Calibri"/>
        <w:sz w:val="16"/>
        <w:szCs w:val="16"/>
      </w:rPr>
      <w:t>Starita</w:t>
    </w:r>
    <w:proofErr w:type="spellEnd"/>
    <w:r w:rsidRPr="00FC5784">
      <w:rPr>
        <w:rFonts w:ascii="Calibri" w:hAnsi="Calibri" w:cs="Calibri"/>
        <w:sz w:val="16"/>
        <w:szCs w:val="16"/>
      </w:rPr>
      <w:t xml:space="preserve"> 6, 70123 BARI  </w:t>
    </w:r>
    <w:r w:rsidRPr="00752D75">
      <w:rPr>
        <w:rFonts w:ascii="Calibri" w:hAnsi="Calibri" w:cs="Calibri"/>
        <w:color w:val="244061"/>
        <w:sz w:val="16"/>
        <w:szCs w:val="16"/>
      </w:rPr>
      <w:t>·</w:t>
    </w:r>
    <w:r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Pr="00FC5784">
      <w:rPr>
        <w:rFonts w:ascii="Calibri" w:hAnsi="Calibri" w:cs="Calibri"/>
        <w:sz w:val="16"/>
        <w:szCs w:val="16"/>
      </w:rPr>
      <w:t>p.iva</w:t>
    </w:r>
    <w:proofErr w:type="spellEnd"/>
    <w:r w:rsidRPr="00FC5784">
      <w:rPr>
        <w:rFonts w:ascii="Calibri" w:hAnsi="Calibri" w:cs="Calibri"/>
        <w:sz w:val="16"/>
        <w:szCs w:val="16"/>
      </w:rPr>
      <w:t xml:space="preserve"> </w:t>
    </w:r>
    <w:proofErr w:type="spellStart"/>
    <w:r w:rsidRPr="00FC5784">
      <w:rPr>
        <w:rFonts w:ascii="Calibri" w:hAnsi="Calibri" w:cs="Calibri"/>
        <w:sz w:val="16"/>
        <w:szCs w:val="16"/>
      </w:rPr>
      <w:t>c.f.</w:t>
    </w:r>
    <w:proofErr w:type="spellEnd"/>
    <w:r w:rsidRPr="00FC5784">
      <w:rPr>
        <w:rFonts w:ascii="Calibri" w:hAnsi="Calibri" w:cs="Calibri"/>
        <w:sz w:val="16"/>
        <w:szCs w:val="16"/>
      </w:rPr>
      <w:t>: 06534340721</w:t>
    </w:r>
  </w:p>
  <w:p w:rsidR="008C0263" w:rsidRPr="007F39F1" w:rsidRDefault="00390D41" w:rsidP="00390D41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8C0263" w:rsidRPr="007F39F1">
      <w:rPr>
        <w:rFonts w:ascii="Calibri" w:hAnsi="Calibri" w:cs="Calibri"/>
        <w:b/>
        <w:bCs/>
        <w:sz w:val="16"/>
        <w:szCs w:val="16"/>
      </w:rPr>
      <w:t xml:space="preserve">DIPARTIMENTO </w:t>
    </w:r>
    <w:proofErr w:type="spellStart"/>
    <w:r w:rsidR="008C0263" w:rsidRPr="007F39F1">
      <w:rPr>
        <w:rFonts w:ascii="Calibri" w:hAnsi="Calibri" w:cs="Calibri"/>
        <w:b/>
        <w:bCs/>
        <w:sz w:val="16"/>
        <w:szCs w:val="16"/>
      </w:rPr>
      <w:t>DI</w:t>
    </w:r>
    <w:proofErr w:type="spellEnd"/>
    <w:r w:rsidR="008C0263" w:rsidRPr="007F39F1">
      <w:rPr>
        <w:rFonts w:ascii="Calibri" w:hAnsi="Calibri" w:cs="Calibri"/>
        <w:b/>
        <w:bCs/>
        <w:sz w:val="16"/>
        <w:szCs w:val="16"/>
      </w:rPr>
      <w:t xml:space="preserve"> PREVENZIONE </w:t>
    </w:r>
  </w:p>
  <w:p w:rsidR="008C0263" w:rsidRPr="007F39F1" w:rsidRDefault="00390D41" w:rsidP="00390D41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776739">
      <w:rPr>
        <w:rFonts w:ascii="Calibri" w:hAnsi="Calibri" w:cs="Calibri"/>
        <w:sz w:val="16"/>
        <w:szCs w:val="16"/>
      </w:rPr>
      <w:t xml:space="preserve">Lungomare </w:t>
    </w:r>
    <w:proofErr w:type="spellStart"/>
    <w:r w:rsidR="00776739">
      <w:rPr>
        <w:rFonts w:ascii="Calibri" w:hAnsi="Calibri" w:cs="Calibri"/>
        <w:sz w:val="16"/>
        <w:szCs w:val="16"/>
      </w:rPr>
      <w:t>Starita</w:t>
    </w:r>
    <w:proofErr w:type="spellEnd"/>
    <w:r w:rsidR="00776739">
      <w:rPr>
        <w:rFonts w:ascii="Calibri" w:hAnsi="Calibri" w:cs="Calibri"/>
        <w:sz w:val="16"/>
        <w:szCs w:val="16"/>
      </w:rPr>
      <w:t xml:space="preserve"> 6, 70123 BARI</w:t>
    </w:r>
  </w:p>
  <w:p w:rsidR="008C0263" w:rsidRPr="00776739" w:rsidRDefault="00390D41" w:rsidP="00390D41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1F1583">
      <w:rPr>
        <w:rFonts w:ascii="Calibri" w:hAnsi="Calibri" w:cs="Calibri"/>
        <w:sz w:val="16"/>
        <w:szCs w:val="16"/>
      </w:rPr>
      <w:tab/>
    </w:r>
    <w:proofErr w:type="spellStart"/>
    <w:r w:rsidR="008C0263" w:rsidRPr="00776739">
      <w:rPr>
        <w:rFonts w:ascii="Calibri" w:hAnsi="Calibri" w:cs="Calibri"/>
        <w:sz w:val="16"/>
        <w:szCs w:val="16"/>
        <w:lang w:val="en-US"/>
      </w:rPr>
      <w:t>pec</w:t>
    </w:r>
    <w:proofErr w:type="spellEnd"/>
    <w:r w:rsidR="008C0263" w:rsidRPr="00776739">
      <w:rPr>
        <w:rFonts w:ascii="Calibri" w:hAnsi="Calibri" w:cs="Calibri"/>
        <w:sz w:val="16"/>
        <w:szCs w:val="16"/>
        <w:lang w:val="en-US"/>
      </w:rPr>
      <w:t>: dipartimentoprevenzione.aslbari@pec.rupar.puglia.it</w:t>
    </w:r>
    <w:r w:rsidR="00776739" w:rsidRPr="00776739">
      <w:rPr>
        <w:rFonts w:ascii="Calibri" w:hAnsi="Calibri" w:cs="Calibri"/>
        <w:sz w:val="16"/>
        <w:szCs w:val="16"/>
        <w:lang w:val="en-US"/>
      </w:rPr>
      <w:t xml:space="preserve"> </w:t>
    </w:r>
    <w:r w:rsidR="00FE54A7" w:rsidRPr="00FE54A7">
      <w:rPr>
        <w:rFonts w:ascii="Calibri" w:hAnsi="Calibri" w:cs="Calibri"/>
        <w:sz w:val="16"/>
        <w:szCs w:val="16"/>
        <w:lang w:val="en-US"/>
      </w:rPr>
      <w:t xml:space="preserve">· </w:t>
    </w:r>
    <w:r w:rsidR="00776739" w:rsidRPr="00776739">
      <w:rPr>
        <w:rFonts w:ascii="Calibri" w:hAnsi="Calibri" w:cs="Calibri"/>
        <w:sz w:val="16"/>
        <w:szCs w:val="16"/>
        <w:lang w:val="en-US"/>
      </w:rPr>
      <w:t xml:space="preserve"> </w:t>
    </w:r>
    <w:r w:rsidR="008C0263" w:rsidRPr="00776739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7D0414" w:rsidRPr="007F39F1" w:rsidRDefault="00390D41" w:rsidP="00390D41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 w:rsidRPr="001F1583">
      <w:rPr>
        <w:rFonts w:ascii="Calibri" w:hAnsi="Calibri" w:cs="Calibri"/>
        <w:b/>
        <w:bCs/>
        <w:sz w:val="16"/>
        <w:szCs w:val="16"/>
        <w:lang w:val="en-US"/>
      </w:rPr>
      <w:tab/>
    </w:r>
    <w:r w:rsidR="00D3624F" w:rsidRPr="007F39F1">
      <w:rPr>
        <w:rFonts w:ascii="Calibri" w:hAnsi="Calibri" w:cs="Calibri"/>
        <w:b/>
        <w:bCs/>
        <w:sz w:val="16"/>
        <w:szCs w:val="16"/>
      </w:rPr>
      <w:t xml:space="preserve">SERVIZIO </w:t>
    </w:r>
    <w:proofErr w:type="spellStart"/>
    <w:r w:rsidR="00D3624F" w:rsidRPr="007F39F1">
      <w:rPr>
        <w:rFonts w:ascii="Calibri" w:hAnsi="Calibri" w:cs="Calibri"/>
        <w:b/>
        <w:bCs/>
        <w:sz w:val="16"/>
        <w:szCs w:val="16"/>
      </w:rPr>
      <w:t>DI</w:t>
    </w:r>
    <w:proofErr w:type="spellEnd"/>
    <w:r w:rsidR="00D3624F" w:rsidRPr="007F39F1">
      <w:rPr>
        <w:rFonts w:ascii="Calibri" w:hAnsi="Calibri" w:cs="Calibri"/>
        <w:b/>
        <w:bCs/>
        <w:sz w:val="16"/>
        <w:szCs w:val="16"/>
      </w:rPr>
      <w:t xml:space="preserve"> IGIENE </w:t>
    </w:r>
    <w:r w:rsidR="00D72C34" w:rsidRPr="007F39F1">
      <w:rPr>
        <w:rFonts w:ascii="Calibri" w:hAnsi="Calibri" w:cs="Calibri"/>
        <w:b/>
        <w:bCs/>
        <w:sz w:val="16"/>
        <w:szCs w:val="16"/>
      </w:rPr>
      <w:t>DEGLI ALIMENTI E DELLA NUTRIZIONE</w:t>
    </w:r>
    <w:r w:rsidR="00D3624F" w:rsidRPr="007F39F1">
      <w:rPr>
        <w:rFonts w:ascii="Calibri" w:hAnsi="Calibri" w:cs="Calibri"/>
        <w:b/>
        <w:bCs/>
        <w:sz w:val="16"/>
        <w:szCs w:val="16"/>
      </w:rPr>
      <w:t xml:space="preserve"> | SIAN </w:t>
    </w:r>
    <w:r w:rsidR="00837C86" w:rsidRPr="007F39F1">
      <w:rPr>
        <w:rFonts w:ascii="Calibri" w:hAnsi="Calibri" w:cs="Calibri"/>
        <w:b/>
        <w:bCs/>
        <w:sz w:val="16"/>
        <w:szCs w:val="16"/>
      </w:rPr>
      <w:t xml:space="preserve">AREA </w:t>
    </w:r>
    <w:r w:rsidR="00B920D6" w:rsidRPr="007F39F1">
      <w:rPr>
        <w:rFonts w:ascii="Calibri" w:hAnsi="Calibri" w:cs="Calibri"/>
        <w:b/>
        <w:bCs/>
        <w:sz w:val="16"/>
        <w:szCs w:val="16"/>
      </w:rPr>
      <w:t>NORD</w:t>
    </w:r>
  </w:p>
  <w:p w:rsidR="00427375" w:rsidRDefault="00390D41" w:rsidP="00427375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proofErr w:type="spellStart"/>
    <w:r w:rsidR="002B20CB">
      <w:rPr>
        <w:rFonts w:ascii="Calibri" w:hAnsi="Calibri" w:cs="Calibri"/>
        <w:sz w:val="16"/>
        <w:szCs w:val="16"/>
      </w:rPr>
      <w:t>P.zza</w:t>
    </w:r>
    <w:proofErr w:type="spellEnd"/>
    <w:r w:rsidR="002B20CB">
      <w:rPr>
        <w:rFonts w:ascii="Calibri" w:hAnsi="Calibri" w:cs="Calibri"/>
        <w:sz w:val="16"/>
        <w:szCs w:val="16"/>
      </w:rPr>
      <w:t xml:space="preserve"> De Napoli n. 6</w:t>
    </w:r>
    <w:r w:rsidR="00427375">
      <w:rPr>
        <w:rFonts w:ascii="Calibri" w:hAnsi="Calibri" w:cs="Calibri"/>
        <w:sz w:val="16"/>
        <w:szCs w:val="16"/>
      </w:rPr>
      <w:t xml:space="preserve">, 70022 ALTAMURA  ·  </w:t>
    </w:r>
    <w:proofErr w:type="spellStart"/>
    <w:r w:rsidR="00427375">
      <w:rPr>
        <w:rFonts w:ascii="Calibri" w:hAnsi="Calibri" w:cs="Calibri"/>
        <w:sz w:val="16"/>
        <w:szCs w:val="16"/>
      </w:rPr>
      <w:t>tel</w:t>
    </w:r>
    <w:proofErr w:type="spellEnd"/>
    <w:r w:rsidR="00427375">
      <w:rPr>
        <w:rFonts w:ascii="Calibri" w:hAnsi="Calibri" w:cs="Calibri"/>
        <w:sz w:val="16"/>
        <w:szCs w:val="16"/>
      </w:rPr>
      <w:t xml:space="preserve"> 0803108149/ 48/ 47 </w:t>
    </w:r>
  </w:p>
  <w:p w:rsidR="00A8627A" w:rsidRPr="001F1583" w:rsidRDefault="00390D41" w:rsidP="00390D41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314C2E" w:rsidRPr="007F39F1">
      <w:rPr>
        <w:rFonts w:ascii="Calibri" w:hAnsi="Calibri" w:cs="Calibri"/>
        <w:sz w:val="16"/>
        <w:szCs w:val="16"/>
      </w:rPr>
      <w:t xml:space="preserve">pec: </w:t>
    </w:r>
    <w:r w:rsidR="00314C2E">
      <w:rPr>
        <w:rFonts w:ascii="Calibri" w:hAnsi="Calibri" w:cs="Calibri"/>
        <w:sz w:val="16"/>
        <w:szCs w:val="16"/>
      </w:rPr>
      <w:t>siannord</w:t>
    </w:r>
    <w:r w:rsidR="00314C2E" w:rsidRPr="007F39F1">
      <w:rPr>
        <w:rFonts w:ascii="Calibri" w:hAnsi="Calibri" w:cs="Calibri"/>
        <w:sz w:val="16"/>
        <w:szCs w:val="16"/>
      </w:rPr>
      <w:t>.aslbari@pec.rupar.puglia.it</w:t>
    </w:r>
    <w:r w:rsidR="00D3624F" w:rsidRPr="001F1583">
      <w:rPr>
        <w:rFonts w:ascii="Calibri" w:hAnsi="Calibri" w:cs="Calibri"/>
        <w:sz w:val="16"/>
        <w:szCs w:val="16"/>
      </w:rPr>
      <w:tab/>
    </w:r>
  </w:p>
  <w:p w:rsidR="009F4146" w:rsidRDefault="009F4146" w:rsidP="009F4146">
    <w:pPr>
      <w:tabs>
        <w:tab w:val="left" w:pos="1701"/>
        <w:tab w:val="right" w:pos="9639"/>
      </w:tabs>
      <w:spacing w:before="60"/>
      <w:ind w:left="1701" w:hanging="1701"/>
      <w:jc w:val="both"/>
      <w:rPr>
        <w:rFonts w:ascii="Calibri" w:hAnsi="Calibri" w:cs="Calibri"/>
        <w:color w:val="365F91"/>
        <w:sz w:val="16"/>
        <w:szCs w:val="16"/>
      </w:rPr>
    </w:pPr>
    <w:r>
      <w:rPr>
        <w:rFonts w:ascii="Calibri" w:hAnsi="Calibri" w:cs="Calibri"/>
        <w:bCs/>
        <w:color w:val="365F91"/>
        <w:sz w:val="16"/>
        <w:szCs w:val="16"/>
      </w:rPr>
      <w:tab/>
    </w:r>
    <w:r w:rsidRPr="00854EEA">
      <w:rPr>
        <w:rFonts w:ascii="Calibri" w:hAnsi="Calibri" w:cs="Calibri"/>
        <w:bCs/>
        <w:color w:val="365F91"/>
        <w:sz w:val="16"/>
        <w:szCs w:val="16"/>
      </w:rPr>
      <w:t>Altamura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Binetto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Bitetto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Bitonto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Bitritto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Corato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Giovinazzo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Gravina in Puglia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 xml:space="preserve">Grumo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Appula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</w:p>
  <w:p w:rsidR="00B920D6" w:rsidRPr="00854EEA" w:rsidRDefault="009F4146" w:rsidP="009F4146">
    <w:pPr>
      <w:tabs>
        <w:tab w:val="left" w:pos="1701"/>
        <w:tab w:val="right" w:pos="9639"/>
      </w:tabs>
      <w:ind w:left="1701" w:hanging="1701"/>
      <w:jc w:val="both"/>
      <w:rPr>
        <w:rFonts w:ascii="Calibri" w:hAnsi="Calibri" w:cs="Calibri"/>
        <w:color w:val="365F91"/>
        <w:sz w:val="16"/>
        <w:szCs w:val="16"/>
      </w:rPr>
    </w:pPr>
    <w:r>
      <w:rPr>
        <w:rFonts w:ascii="Calibri" w:hAnsi="Calibri" w:cs="Calibri"/>
        <w:bCs/>
        <w:color w:val="365F91"/>
        <w:sz w:val="16"/>
        <w:szCs w:val="16"/>
      </w:rPr>
      <w:tab/>
    </w:r>
    <w:r w:rsidRPr="00854EEA">
      <w:rPr>
        <w:rFonts w:ascii="Calibri" w:hAnsi="Calibri" w:cs="Calibri"/>
        <w:bCs/>
        <w:color w:val="365F91"/>
        <w:sz w:val="16"/>
        <w:szCs w:val="16"/>
      </w:rPr>
      <w:t>Molfetta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Palo del Colle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Poggiorsini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Ruvo</w:t>
    </w:r>
    <w:proofErr w:type="spellEnd"/>
    <w:r w:rsidRPr="00854EEA">
      <w:rPr>
        <w:rFonts w:ascii="Calibri" w:hAnsi="Calibri" w:cs="Calibri"/>
        <w:bCs/>
        <w:color w:val="365F91"/>
        <w:sz w:val="16"/>
        <w:szCs w:val="16"/>
      </w:rPr>
      <w:t xml:space="preserve"> di Puglia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Terlizzi</w:t>
    </w:r>
    <w:proofErr w:type="spellEnd"/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proofErr w:type="spellStart"/>
    <w:r w:rsidRPr="00854EEA">
      <w:rPr>
        <w:rFonts w:ascii="Calibri" w:hAnsi="Calibri" w:cs="Calibri"/>
        <w:bCs/>
        <w:color w:val="365F91"/>
        <w:sz w:val="16"/>
        <w:szCs w:val="16"/>
      </w:rPr>
      <w:t>Toritto</w:t>
    </w:r>
    <w:proofErr w:type="spellEnd"/>
    <w:r w:rsidR="00803A24">
      <w:rPr>
        <w:rFonts w:ascii="Calibri" w:hAnsi="Calibri" w:cs="Calibri"/>
        <w:bCs/>
        <w:color w:val="365F91"/>
        <w:sz w:val="16"/>
        <w:szCs w:val="16"/>
      </w:rPr>
      <w:t xml:space="preserve"> – </w:t>
    </w:r>
    <w:proofErr w:type="spellStart"/>
    <w:r w:rsidR="00803A24">
      <w:rPr>
        <w:rFonts w:ascii="Calibri" w:hAnsi="Calibri" w:cs="Calibri"/>
        <w:bCs/>
        <w:color w:val="365F91"/>
        <w:sz w:val="16"/>
        <w:szCs w:val="16"/>
      </w:rPr>
      <w:t>Santeramo</w:t>
    </w:r>
    <w:proofErr w:type="spellEnd"/>
    <w:r w:rsidR="00803A24">
      <w:rPr>
        <w:rFonts w:ascii="Calibri" w:hAnsi="Calibri" w:cs="Calibri"/>
        <w:bCs/>
        <w:color w:val="365F91"/>
        <w:sz w:val="16"/>
        <w:szCs w:val="16"/>
      </w:rPr>
      <w:t xml:space="preserve"> in C.</w:t>
    </w:r>
    <w:r w:rsidRPr="00854EEA">
      <w:rPr>
        <w:rFonts w:ascii="Calibri" w:hAnsi="Calibri" w:cs="Calibri"/>
        <w:bCs/>
        <w:color w:val="365F91"/>
        <w:sz w:val="16"/>
        <w:szCs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DB" w:rsidRDefault="00CE42DB" w:rsidP="00114F7B">
      <w:r>
        <w:separator/>
      </w:r>
    </w:p>
  </w:footnote>
  <w:footnote w:type="continuationSeparator" w:id="0">
    <w:p w:rsidR="00CE42DB" w:rsidRDefault="00CE42DB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50" w:rsidRPr="0034225F" w:rsidRDefault="00E236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F1" w:rsidRPr="006400FE" w:rsidRDefault="00E23650" w:rsidP="00AC1884">
    <w:pPr>
      <w:tabs>
        <w:tab w:val="left" w:pos="1701"/>
      </w:tabs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7F39F1" w:rsidRPr="006400F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7F39F1" w:rsidRPr="00AC1884" w:rsidRDefault="001576AF" w:rsidP="00AC188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1576AF">
      <w:rPr>
        <w:noProof/>
        <w:sz w:val="24"/>
        <w:szCs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4098" type="#_x0000_t202" style="position:absolute;margin-left:85.35pt;margin-top:1.8pt;width:301.4pt;height: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" filled="f" stroked="f">
          <o:lock v:ext="edit" shapetype="t"/>
          <v:textbox style="mso-fit-shape-to-text:t">
            <w:txbxContent>
              <w:p w:rsidR="002B7DB0" w:rsidRDefault="002B7DB0" w:rsidP="002B7DB0">
                <w:pPr>
                  <w:pStyle w:val="Normale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b/>
                    <w:bCs/>
                    <w:color w:val="365F91"/>
                  </w:rPr>
                  <w:t xml:space="preserve">AZIENDA SANITARIA LOCALE DELLA PROVINCIA </w:t>
                </w:r>
                <w:proofErr w:type="spellStart"/>
                <w:r>
                  <w:rPr>
                    <w:rFonts w:ascii="Calibri" w:hAnsi="Calibri" w:cs="Calibri"/>
                    <w:b/>
                    <w:bCs/>
                    <w:color w:val="365F91"/>
                  </w:rPr>
                  <w:t>DI</w:t>
                </w:r>
                <w:proofErr w:type="spellEnd"/>
                <w:r>
                  <w:rPr>
                    <w:rFonts w:ascii="Calibri" w:hAnsi="Calibri" w:cs="Calibri"/>
                    <w:b/>
                    <w:bCs/>
                    <w:color w:val="365F91"/>
                  </w:rPr>
                  <w:t xml:space="preserve"> BARI</w:t>
                </w:r>
              </w:p>
            </w:txbxContent>
          </v:textbox>
        </v:shape>
      </w:pict>
    </w:r>
    <w:r w:rsidR="00776739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846597" w:rsidRDefault="007F39F1" w:rsidP="00AC1884">
    <w:pPr>
      <w:tabs>
        <w:tab w:val="left" w:pos="1701"/>
      </w:tabs>
      <w:rPr>
        <w:rFonts w:ascii="Calibri" w:hAnsi="Calibri" w:cs="Calibri"/>
        <w:b/>
        <w:bCs/>
        <w:color w:val="244061"/>
        <w:sz w:val="16"/>
        <w:szCs w:val="16"/>
      </w:rPr>
    </w:pPr>
    <w:r w:rsidRPr="006400FE">
      <w:rPr>
        <w:rFonts w:ascii="Calibri" w:hAnsi="Calibri" w:cs="Calibri"/>
        <w:b/>
        <w:bCs/>
        <w:color w:val="244061"/>
        <w:sz w:val="16"/>
        <w:szCs w:val="16"/>
      </w:rPr>
      <w:tab/>
    </w:r>
  </w:p>
  <w:p w:rsidR="00846597" w:rsidRDefault="00846597" w:rsidP="00AC1884">
    <w:pPr>
      <w:tabs>
        <w:tab w:val="left" w:pos="1701"/>
      </w:tabs>
      <w:rPr>
        <w:rFonts w:ascii="Calibri" w:hAnsi="Calibri" w:cs="Calibri"/>
        <w:b/>
        <w:bCs/>
        <w:color w:val="244061"/>
        <w:sz w:val="16"/>
        <w:szCs w:val="16"/>
      </w:rPr>
    </w:pPr>
  </w:p>
  <w:p w:rsidR="007F39F1" w:rsidRPr="006400FE" w:rsidRDefault="007F39F1" w:rsidP="00AC188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400FE">
      <w:rPr>
        <w:rFonts w:ascii="Calibri" w:hAnsi="Calibri" w:cs="Calibri"/>
        <w:b/>
        <w:bCs/>
        <w:color w:val="1C1C1C"/>
        <w:sz w:val="16"/>
        <w:szCs w:val="16"/>
      </w:rPr>
      <w:t xml:space="preserve">DIPARTIMENTO </w:t>
    </w:r>
    <w:proofErr w:type="spellStart"/>
    <w:r w:rsidRPr="006400FE">
      <w:rPr>
        <w:rFonts w:ascii="Calibri" w:hAnsi="Calibri" w:cs="Calibri"/>
        <w:b/>
        <w:bCs/>
        <w:color w:val="1C1C1C"/>
        <w:sz w:val="16"/>
        <w:szCs w:val="16"/>
      </w:rPr>
      <w:t>DI</w:t>
    </w:r>
    <w:proofErr w:type="spellEnd"/>
    <w:r w:rsidRPr="006400FE">
      <w:rPr>
        <w:rFonts w:ascii="Calibri" w:hAnsi="Calibri" w:cs="Calibri"/>
        <w:b/>
        <w:bCs/>
        <w:color w:val="1C1C1C"/>
        <w:sz w:val="16"/>
        <w:szCs w:val="16"/>
      </w:rPr>
      <w:t xml:space="preserve"> PREVENZIONE</w:t>
    </w:r>
  </w:p>
  <w:p w:rsidR="00F65A36" w:rsidRPr="005F0D78" w:rsidRDefault="007F39F1" w:rsidP="00AC188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400FE">
      <w:rPr>
        <w:rFonts w:ascii="Calibri" w:hAnsi="Calibri" w:cs="Calibri"/>
        <w:b/>
        <w:bCs/>
        <w:color w:val="1C1C1C"/>
        <w:sz w:val="16"/>
        <w:szCs w:val="16"/>
      </w:rPr>
      <w:tab/>
      <w:t xml:space="preserve">SERVIZIO </w:t>
    </w:r>
    <w:proofErr w:type="spellStart"/>
    <w:r w:rsidR="00B50F43" w:rsidRPr="005F0D78">
      <w:rPr>
        <w:rFonts w:ascii="Calibri" w:hAnsi="Calibri" w:cs="Calibri"/>
        <w:b/>
        <w:bCs/>
        <w:color w:val="1C1C1C"/>
        <w:sz w:val="16"/>
        <w:szCs w:val="16"/>
      </w:rPr>
      <w:t>DI</w:t>
    </w:r>
    <w:proofErr w:type="spellEnd"/>
    <w:r w:rsidR="00B50F43" w:rsidRPr="005F0D78">
      <w:rPr>
        <w:rFonts w:ascii="Calibri" w:hAnsi="Calibri" w:cs="Calibri"/>
        <w:b/>
        <w:bCs/>
        <w:color w:val="1C1C1C"/>
        <w:sz w:val="16"/>
        <w:szCs w:val="16"/>
      </w:rPr>
      <w:t xml:space="preserve"> IGIENE DEGLI ALIMENTI E DELLA NUTRIZIONE | SIAN </w:t>
    </w:r>
    <w:r w:rsidR="0034225F" w:rsidRPr="005F0D78">
      <w:rPr>
        <w:rFonts w:ascii="Calibri" w:hAnsi="Calibri" w:cs="Calibri"/>
        <w:b/>
        <w:bCs/>
        <w:color w:val="1C1C1C"/>
        <w:sz w:val="16"/>
        <w:szCs w:val="16"/>
      </w:rPr>
      <w:t xml:space="preserve">AREA </w:t>
    </w:r>
    <w:r w:rsidR="00A8627A" w:rsidRPr="005F0D78">
      <w:rPr>
        <w:rFonts w:ascii="Calibri" w:hAnsi="Calibri" w:cs="Calibri"/>
        <w:b/>
        <w:bCs/>
        <w:color w:val="1C1C1C"/>
        <w:sz w:val="16"/>
        <w:szCs w:val="16"/>
      </w:rPr>
      <w:t>NORD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2F4"/>
    <w:multiLevelType w:val="hybridMultilevel"/>
    <w:tmpl w:val="B726A504"/>
    <w:lvl w:ilvl="0" w:tplc="6406D3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B58619F"/>
    <w:multiLevelType w:val="hybridMultilevel"/>
    <w:tmpl w:val="E6063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C078C"/>
    <w:multiLevelType w:val="hybridMultilevel"/>
    <w:tmpl w:val="7152C6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F0BF4"/>
    <w:multiLevelType w:val="hybridMultilevel"/>
    <w:tmpl w:val="3F52B968"/>
    <w:lvl w:ilvl="0" w:tplc="29888A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50141"/>
    <w:multiLevelType w:val="hybridMultilevel"/>
    <w:tmpl w:val="5016E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A6CC2"/>
    <w:multiLevelType w:val="hybridMultilevel"/>
    <w:tmpl w:val="BFE65FEA"/>
    <w:lvl w:ilvl="0" w:tplc="3D7C181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F82B43"/>
    <w:multiLevelType w:val="hybridMultilevel"/>
    <w:tmpl w:val="4BB4B1E8"/>
    <w:lvl w:ilvl="0" w:tplc="81C003E8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23650"/>
    <w:rsid w:val="00015507"/>
    <w:rsid w:val="00017DB0"/>
    <w:rsid w:val="000334DA"/>
    <w:rsid w:val="000350D4"/>
    <w:rsid w:val="00040C9A"/>
    <w:rsid w:val="00055CCA"/>
    <w:rsid w:val="00056F1D"/>
    <w:rsid w:val="000600B9"/>
    <w:rsid w:val="00062FBF"/>
    <w:rsid w:val="00070775"/>
    <w:rsid w:val="000B15CD"/>
    <w:rsid w:val="000B1E66"/>
    <w:rsid w:val="000B2573"/>
    <w:rsid w:val="000B622E"/>
    <w:rsid w:val="000B62C4"/>
    <w:rsid w:val="000B7A0F"/>
    <w:rsid w:val="000E2F05"/>
    <w:rsid w:val="000E522A"/>
    <w:rsid w:val="000E5E75"/>
    <w:rsid w:val="000E5EF8"/>
    <w:rsid w:val="000E63E8"/>
    <w:rsid w:val="000E7B68"/>
    <w:rsid w:val="000F4D4C"/>
    <w:rsid w:val="00100480"/>
    <w:rsid w:val="001053C9"/>
    <w:rsid w:val="00113CA8"/>
    <w:rsid w:val="00114F7B"/>
    <w:rsid w:val="00120266"/>
    <w:rsid w:val="001232A2"/>
    <w:rsid w:val="00124DA1"/>
    <w:rsid w:val="001344AB"/>
    <w:rsid w:val="001426FF"/>
    <w:rsid w:val="001576AF"/>
    <w:rsid w:val="001702BA"/>
    <w:rsid w:val="00174ABB"/>
    <w:rsid w:val="001763CB"/>
    <w:rsid w:val="00184985"/>
    <w:rsid w:val="00185135"/>
    <w:rsid w:val="001965CA"/>
    <w:rsid w:val="001A7D1C"/>
    <w:rsid w:val="001B3C88"/>
    <w:rsid w:val="001D119C"/>
    <w:rsid w:val="001D5F5D"/>
    <w:rsid w:val="001E73FA"/>
    <w:rsid w:val="001F1583"/>
    <w:rsid w:val="00202FF9"/>
    <w:rsid w:val="00224734"/>
    <w:rsid w:val="002272A2"/>
    <w:rsid w:val="002320B0"/>
    <w:rsid w:val="0023231F"/>
    <w:rsid w:val="0023358A"/>
    <w:rsid w:val="00233A91"/>
    <w:rsid w:val="00236E41"/>
    <w:rsid w:val="0026592E"/>
    <w:rsid w:val="00265BC4"/>
    <w:rsid w:val="00272206"/>
    <w:rsid w:val="002826A8"/>
    <w:rsid w:val="00284F23"/>
    <w:rsid w:val="002925EA"/>
    <w:rsid w:val="002973B8"/>
    <w:rsid w:val="002B20CB"/>
    <w:rsid w:val="002B5955"/>
    <w:rsid w:val="002B5B93"/>
    <w:rsid w:val="002B62ED"/>
    <w:rsid w:val="002B7DB0"/>
    <w:rsid w:val="002C248B"/>
    <w:rsid w:val="002C6565"/>
    <w:rsid w:val="002C6651"/>
    <w:rsid w:val="002D32D6"/>
    <w:rsid w:val="002D6D42"/>
    <w:rsid w:val="002E433C"/>
    <w:rsid w:val="00314C2E"/>
    <w:rsid w:val="00320839"/>
    <w:rsid w:val="00324EEF"/>
    <w:rsid w:val="00326F0C"/>
    <w:rsid w:val="003311D8"/>
    <w:rsid w:val="00333863"/>
    <w:rsid w:val="003346E2"/>
    <w:rsid w:val="00337D1C"/>
    <w:rsid w:val="0034225F"/>
    <w:rsid w:val="00342E88"/>
    <w:rsid w:val="00351575"/>
    <w:rsid w:val="00382741"/>
    <w:rsid w:val="00382C06"/>
    <w:rsid w:val="00390D41"/>
    <w:rsid w:val="00392490"/>
    <w:rsid w:val="00393CD3"/>
    <w:rsid w:val="003C3DE1"/>
    <w:rsid w:val="003F2A03"/>
    <w:rsid w:val="003F5098"/>
    <w:rsid w:val="003F7BBA"/>
    <w:rsid w:val="00400B66"/>
    <w:rsid w:val="00402095"/>
    <w:rsid w:val="0040638B"/>
    <w:rsid w:val="0041237D"/>
    <w:rsid w:val="00420878"/>
    <w:rsid w:val="004216B9"/>
    <w:rsid w:val="00427375"/>
    <w:rsid w:val="00442B9F"/>
    <w:rsid w:val="00453F46"/>
    <w:rsid w:val="0046028D"/>
    <w:rsid w:val="00462015"/>
    <w:rsid w:val="004624B5"/>
    <w:rsid w:val="0046783C"/>
    <w:rsid w:val="00472F3D"/>
    <w:rsid w:val="004918D7"/>
    <w:rsid w:val="004A0939"/>
    <w:rsid w:val="004A3A2D"/>
    <w:rsid w:val="004B2129"/>
    <w:rsid w:val="004C0656"/>
    <w:rsid w:val="004C2030"/>
    <w:rsid w:val="004C57D5"/>
    <w:rsid w:val="004C5D21"/>
    <w:rsid w:val="004C7778"/>
    <w:rsid w:val="004D0991"/>
    <w:rsid w:val="004D6EA4"/>
    <w:rsid w:val="004D79FE"/>
    <w:rsid w:val="004E2DFC"/>
    <w:rsid w:val="004E76D4"/>
    <w:rsid w:val="00511E3F"/>
    <w:rsid w:val="00534204"/>
    <w:rsid w:val="00540E47"/>
    <w:rsid w:val="00542B89"/>
    <w:rsid w:val="00554F61"/>
    <w:rsid w:val="005570F9"/>
    <w:rsid w:val="00562568"/>
    <w:rsid w:val="00577CCA"/>
    <w:rsid w:val="00583F94"/>
    <w:rsid w:val="00586518"/>
    <w:rsid w:val="005959CE"/>
    <w:rsid w:val="00595C26"/>
    <w:rsid w:val="005A386D"/>
    <w:rsid w:val="005B403F"/>
    <w:rsid w:val="005C56A6"/>
    <w:rsid w:val="005D3B97"/>
    <w:rsid w:val="005F0C90"/>
    <w:rsid w:val="005F0D78"/>
    <w:rsid w:val="005F214B"/>
    <w:rsid w:val="00603591"/>
    <w:rsid w:val="00605CF2"/>
    <w:rsid w:val="00610548"/>
    <w:rsid w:val="00620948"/>
    <w:rsid w:val="00625462"/>
    <w:rsid w:val="00627AB5"/>
    <w:rsid w:val="0063145B"/>
    <w:rsid w:val="00631FEA"/>
    <w:rsid w:val="00633950"/>
    <w:rsid w:val="00645F26"/>
    <w:rsid w:val="00664EE3"/>
    <w:rsid w:val="006859DE"/>
    <w:rsid w:val="00686816"/>
    <w:rsid w:val="006B2398"/>
    <w:rsid w:val="006C286C"/>
    <w:rsid w:val="006D0DF2"/>
    <w:rsid w:val="006E25B9"/>
    <w:rsid w:val="006E75C5"/>
    <w:rsid w:val="006F300D"/>
    <w:rsid w:val="006F7C4C"/>
    <w:rsid w:val="0070333A"/>
    <w:rsid w:val="0072034C"/>
    <w:rsid w:val="00736725"/>
    <w:rsid w:val="00746F3E"/>
    <w:rsid w:val="007607B4"/>
    <w:rsid w:val="007711B3"/>
    <w:rsid w:val="00771D03"/>
    <w:rsid w:val="00776739"/>
    <w:rsid w:val="007804A1"/>
    <w:rsid w:val="00786887"/>
    <w:rsid w:val="00791673"/>
    <w:rsid w:val="007A04DD"/>
    <w:rsid w:val="007A3A32"/>
    <w:rsid w:val="007A540E"/>
    <w:rsid w:val="007A6186"/>
    <w:rsid w:val="007B1481"/>
    <w:rsid w:val="007C56EC"/>
    <w:rsid w:val="007D0414"/>
    <w:rsid w:val="007D0442"/>
    <w:rsid w:val="007D2E55"/>
    <w:rsid w:val="007D5AC9"/>
    <w:rsid w:val="007D7405"/>
    <w:rsid w:val="007E0B97"/>
    <w:rsid w:val="007E52CF"/>
    <w:rsid w:val="007F11FB"/>
    <w:rsid w:val="007F3086"/>
    <w:rsid w:val="007F39F1"/>
    <w:rsid w:val="007F58BF"/>
    <w:rsid w:val="00801EFA"/>
    <w:rsid w:val="00803A24"/>
    <w:rsid w:val="00804434"/>
    <w:rsid w:val="00806864"/>
    <w:rsid w:val="00810928"/>
    <w:rsid w:val="0081298F"/>
    <w:rsid w:val="00821A88"/>
    <w:rsid w:val="00827041"/>
    <w:rsid w:val="00827505"/>
    <w:rsid w:val="00831126"/>
    <w:rsid w:val="00832BF6"/>
    <w:rsid w:val="008354CC"/>
    <w:rsid w:val="00835A29"/>
    <w:rsid w:val="00837C86"/>
    <w:rsid w:val="00846232"/>
    <w:rsid w:val="00846597"/>
    <w:rsid w:val="00847890"/>
    <w:rsid w:val="008508B5"/>
    <w:rsid w:val="00851D97"/>
    <w:rsid w:val="00852D1A"/>
    <w:rsid w:val="00854EEA"/>
    <w:rsid w:val="00854FC9"/>
    <w:rsid w:val="00866798"/>
    <w:rsid w:val="00871010"/>
    <w:rsid w:val="00876EC9"/>
    <w:rsid w:val="008A167C"/>
    <w:rsid w:val="008A3772"/>
    <w:rsid w:val="008B26FE"/>
    <w:rsid w:val="008C0263"/>
    <w:rsid w:val="008C30FC"/>
    <w:rsid w:val="008C5783"/>
    <w:rsid w:val="008D2527"/>
    <w:rsid w:val="008E720F"/>
    <w:rsid w:val="008E797C"/>
    <w:rsid w:val="00910049"/>
    <w:rsid w:val="00930906"/>
    <w:rsid w:val="009428F9"/>
    <w:rsid w:val="00965402"/>
    <w:rsid w:val="00970280"/>
    <w:rsid w:val="00990AA1"/>
    <w:rsid w:val="00993440"/>
    <w:rsid w:val="0099731C"/>
    <w:rsid w:val="009A5954"/>
    <w:rsid w:val="009B2599"/>
    <w:rsid w:val="009B2DFA"/>
    <w:rsid w:val="009B6F38"/>
    <w:rsid w:val="009C0192"/>
    <w:rsid w:val="009D1BE1"/>
    <w:rsid w:val="009D3390"/>
    <w:rsid w:val="009E1474"/>
    <w:rsid w:val="009F1FC0"/>
    <w:rsid w:val="009F305F"/>
    <w:rsid w:val="009F4146"/>
    <w:rsid w:val="00A126AB"/>
    <w:rsid w:val="00A2656E"/>
    <w:rsid w:val="00A411B9"/>
    <w:rsid w:val="00A430E6"/>
    <w:rsid w:val="00A44800"/>
    <w:rsid w:val="00A44C51"/>
    <w:rsid w:val="00A6176B"/>
    <w:rsid w:val="00A6481C"/>
    <w:rsid w:val="00A66489"/>
    <w:rsid w:val="00A7283D"/>
    <w:rsid w:val="00A7740D"/>
    <w:rsid w:val="00A807AF"/>
    <w:rsid w:val="00A8627A"/>
    <w:rsid w:val="00A939B4"/>
    <w:rsid w:val="00AC11EC"/>
    <w:rsid w:val="00AC1884"/>
    <w:rsid w:val="00AF3CCE"/>
    <w:rsid w:val="00AF6886"/>
    <w:rsid w:val="00B0087E"/>
    <w:rsid w:val="00B11189"/>
    <w:rsid w:val="00B16924"/>
    <w:rsid w:val="00B351D4"/>
    <w:rsid w:val="00B50F43"/>
    <w:rsid w:val="00B5252B"/>
    <w:rsid w:val="00B55CEC"/>
    <w:rsid w:val="00B56964"/>
    <w:rsid w:val="00B62A78"/>
    <w:rsid w:val="00B838B4"/>
    <w:rsid w:val="00B87A44"/>
    <w:rsid w:val="00B920D6"/>
    <w:rsid w:val="00BA7813"/>
    <w:rsid w:val="00BB02FE"/>
    <w:rsid w:val="00BC4DC7"/>
    <w:rsid w:val="00BD6646"/>
    <w:rsid w:val="00BE2C45"/>
    <w:rsid w:val="00BE5F96"/>
    <w:rsid w:val="00BF0B3C"/>
    <w:rsid w:val="00BF7684"/>
    <w:rsid w:val="00C06796"/>
    <w:rsid w:val="00C11DCB"/>
    <w:rsid w:val="00C14C26"/>
    <w:rsid w:val="00C15DC8"/>
    <w:rsid w:val="00C36CA6"/>
    <w:rsid w:val="00C44B12"/>
    <w:rsid w:val="00C65520"/>
    <w:rsid w:val="00C71DFC"/>
    <w:rsid w:val="00C84AE1"/>
    <w:rsid w:val="00C950FE"/>
    <w:rsid w:val="00CA4EDD"/>
    <w:rsid w:val="00CB3B15"/>
    <w:rsid w:val="00CD251B"/>
    <w:rsid w:val="00CE0EB4"/>
    <w:rsid w:val="00CE1BB6"/>
    <w:rsid w:val="00CE42DB"/>
    <w:rsid w:val="00D05174"/>
    <w:rsid w:val="00D07F08"/>
    <w:rsid w:val="00D32D4F"/>
    <w:rsid w:val="00D3472C"/>
    <w:rsid w:val="00D3624F"/>
    <w:rsid w:val="00D37A58"/>
    <w:rsid w:val="00D4017A"/>
    <w:rsid w:val="00D47B0F"/>
    <w:rsid w:val="00D51CCE"/>
    <w:rsid w:val="00D5320F"/>
    <w:rsid w:val="00D533C9"/>
    <w:rsid w:val="00D549C5"/>
    <w:rsid w:val="00D602A6"/>
    <w:rsid w:val="00D6458F"/>
    <w:rsid w:val="00D70939"/>
    <w:rsid w:val="00D72C34"/>
    <w:rsid w:val="00D76C87"/>
    <w:rsid w:val="00D90925"/>
    <w:rsid w:val="00D912DA"/>
    <w:rsid w:val="00DA4931"/>
    <w:rsid w:val="00DB341D"/>
    <w:rsid w:val="00DB519B"/>
    <w:rsid w:val="00E04DF5"/>
    <w:rsid w:val="00E13E18"/>
    <w:rsid w:val="00E166F9"/>
    <w:rsid w:val="00E23650"/>
    <w:rsid w:val="00E33237"/>
    <w:rsid w:val="00E36D9A"/>
    <w:rsid w:val="00E50D41"/>
    <w:rsid w:val="00E56FAD"/>
    <w:rsid w:val="00E575FC"/>
    <w:rsid w:val="00E6122B"/>
    <w:rsid w:val="00E707EE"/>
    <w:rsid w:val="00E76B9B"/>
    <w:rsid w:val="00E905F3"/>
    <w:rsid w:val="00E96384"/>
    <w:rsid w:val="00E96DBF"/>
    <w:rsid w:val="00EA0FF5"/>
    <w:rsid w:val="00EA2797"/>
    <w:rsid w:val="00EC1E20"/>
    <w:rsid w:val="00EC566F"/>
    <w:rsid w:val="00ED27D9"/>
    <w:rsid w:val="00EE35A2"/>
    <w:rsid w:val="00EE5A5D"/>
    <w:rsid w:val="00F039D1"/>
    <w:rsid w:val="00F11D48"/>
    <w:rsid w:val="00F15297"/>
    <w:rsid w:val="00F21BB6"/>
    <w:rsid w:val="00F31E66"/>
    <w:rsid w:val="00F353C2"/>
    <w:rsid w:val="00F57DB9"/>
    <w:rsid w:val="00F610E6"/>
    <w:rsid w:val="00F62D72"/>
    <w:rsid w:val="00F65A36"/>
    <w:rsid w:val="00F817F8"/>
    <w:rsid w:val="00FB1BE7"/>
    <w:rsid w:val="00FB2419"/>
    <w:rsid w:val="00FC60B8"/>
    <w:rsid w:val="00FE1C67"/>
    <w:rsid w:val="00FE3673"/>
    <w:rsid w:val="00FE54A7"/>
    <w:rsid w:val="00FF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B02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0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56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qFormat/>
    <w:rsid w:val="00BD6646"/>
    <w:rPr>
      <w:b/>
      <w:bCs/>
    </w:rPr>
  </w:style>
  <w:style w:type="character" w:styleId="Enfasicorsivo">
    <w:name w:val="Emphasis"/>
    <w:basedOn w:val="Carpredefinitoparagrafo"/>
    <w:uiPriority w:val="20"/>
    <w:qFormat/>
    <w:rsid w:val="00BD664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2B7DB0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2F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ta.puglia.it/documents/25176/121888/DGR+2394+2011_Dlgs194_08.pdf/9c40a646-0d86-428c-a18f-75b30a25eaca" TargetMode="External"/><Relationship Id="rId13" Type="http://schemas.openxmlformats.org/officeDocument/2006/relationships/hyperlink" Target="http://www.sanita.puglia.it/web/asl-bari/delibere-e-determine-20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nita.puglia.it/web/asl-bari/delibere-e-determine-201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este.regione.puglia.it/documents/10192/4743240/DELIBERAZIONE+DELLA+GIUNTA+REGIONALE+30+marzo+2015%2C%20n.+627+%28id+4743433%29/2d29c566-ee60-4397-9007-a44f42e1ba67;jsessionid=EE637768A560C0AB268C3171A990E3B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anita.puglia.it/web/asl-bari/delibere-e-determine-20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anita.puglia.it/web/asl-bari/delibere-e-determine-201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a3204035\Desktop\115635ZIP\115635ZIP\100006_VER03_DOT_CartaSIANAreaNord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2B7D-4E18-4EAB-A10B-289BF076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100006_VER03_DOT_CartaSIANAreaNord_20160502</Template>
  <TotalTime>3</TotalTime>
  <Pages>6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SIAN Area Nord</vt:lpstr>
    </vt:vector>
  </TitlesOfParts>
  <Company>HP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SIAN Area Nord</dc:title>
  <dc:creator>alta3204035</dc:creator>
  <cp:lastModifiedBy>Utente</cp:lastModifiedBy>
  <cp:revision>4</cp:revision>
  <cp:lastPrinted>2020-05-26T09:46:00Z</cp:lastPrinted>
  <dcterms:created xsi:type="dcterms:W3CDTF">2020-05-29T07:44:00Z</dcterms:created>
  <dcterms:modified xsi:type="dcterms:W3CDTF">2020-06-09T07:37:00Z</dcterms:modified>
</cp:coreProperties>
</file>